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4AC" w:rsidRDefault="00D444AC" w:rsidP="00D44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</w:t>
      </w:r>
    </w:p>
    <w:p w:rsidR="00D444AC" w:rsidRDefault="00D444AC" w:rsidP="00D44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 КРАСНОДАР </w:t>
      </w:r>
    </w:p>
    <w:p w:rsidR="00D444AC" w:rsidRDefault="00D444AC" w:rsidP="00D44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«ДЕТСКО-ЮНОШЕСКИЙ ЦЕНТР»</w:t>
      </w:r>
    </w:p>
    <w:p w:rsidR="00D444AC" w:rsidRDefault="00D444AC" w:rsidP="00D44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44AC" w:rsidRDefault="00D444AC" w:rsidP="00D44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44AC" w:rsidRDefault="00D444AC" w:rsidP="00D44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4AC" w:rsidRDefault="00D444AC" w:rsidP="00D44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</w:p>
    <w:p w:rsidR="00D444AC" w:rsidRDefault="00D444AC" w:rsidP="00D444AC">
      <w:pPr>
        <w:spacing w:after="0" w:line="240" w:lineRule="auto"/>
        <w:jc w:val="center"/>
        <w:rPr>
          <w:rFonts w:ascii="Calibri" w:eastAsia="Calibri" w:hAnsi="Calibri" w:cs="Calibri"/>
          <w:bCs/>
          <w:sz w:val="32"/>
          <w:szCs w:val="24"/>
        </w:rPr>
      </w:pPr>
    </w:p>
    <w:p w:rsidR="00D444AC" w:rsidRDefault="00D444AC" w:rsidP="00D444AC">
      <w:pPr>
        <w:spacing w:after="0" w:line="240" w:lineRule="auto"/>
        <w:jc w:val="center"/>
        <w:rPr>
          <w:rFonts w:ascii="Calibri" w:eastAsia="Calibri" w:hAnsi="Calibri" w:cs="Calibri"/>
          <w:bCs/>
          <w:sz w:val="32"/>
          <w:szCs w:val="24"/>
        </w:rPr>
      </w:pPr>
    </w:p>
    <w:p w:rsidR="00D444AC" w:rsidRDefault="00D444AC" w:rsidP="00D444AC">
      <w:pPr>
        <w:spacing w:after="0" w:line="240" w:lineRule="auto"/>
        <w:jc w:val="center"/>
        <w:rPr>
          <w:rFonts w:ascii="Calibri" w:eastAsia="Calibri" w:hAnsi="Calibri" w:cs="Calibri"/>
          <w:bCs/>
          <w:sz w:val="32"/>
          <w:szCs w:val="24"/>
        </w:rPr>
      </w:pPr>
    </w:p>
    <w:p w:rsidR="00D444AC" w:rsidRDefault="00D444AC" w:rsidP="00D444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КОНСПЕКТ ДИСТАНЦИОННОГО ЗАНЯТИЯ </w:t>
      </w:r>
    </w:p>
    <w:p w:rsidR="00D444AC" w:rsidRDefault="00D444AC" w:rsidP="00D444A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D444AC" w:rsidRDefault="008D7653" w:rsidP="00D44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«ТАНЦЕВАЛЬНАЯ КОМПОЗИЦИЯ С ШАГОМ ПОЛЬКИ»  </w:t>
      </w:r>
    </w:p>
    <w:p w:rsidR="00D444AC" w:rsidRDefault="00D444AC" w:rsidP="00D44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</w:rPr>
      </w:pPr>
    </w:p>
    <w:p w:rsidR="00D444AC" w:rsidRDefault="00D444AC" w:rsidP="00D444AC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дополнительной общеобразовательной </w:t>
      </w:r>
    </w:p>
    <w:p w:rsidR="00D444AC" w:rsidRDefault="00D444AC" w:rsidP="00D444A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общеразвивающей программе «</w:t>
      </w:r>
      <w:r>
        <w:rPr>
          <w:rFonts w:ascii="Times New Roman" w:hAnsi="Times New Roman" w:cs="Times New Roman"/>
          <w:color w:val="000000"/>
          <w:sz w:val="28"/>
          <w:szCs w:val="28"/>
        </w:rPr>
        <w:t>Звездочки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»</w:t>
      </w:r>
    </w:p>
    <w:p w:rsidR="00D444AC" w:rsidRDefault="00D444AC" w:rsidP="00D444AC">
      <w:pPr>
        <w:widowControl w:val="0"/>
        <w:autoSpaceDE w:val="0"/>
        <w:autoSpaceDN w:val="0"/>
        <w:adjustRightInd w:val="0"/>
        <w:spacing w:after="0" w:line="240" w:lineRule="auto"/>
        <w:ind w:left="3419"/>
        <w:rPr>
          <w:rFonts w:ascii="Times New Roman" w:eastAsia="Times New Roman" w:hAnsi="Times New Roman" w:cs="Times New Roman"/>
          <w:sz w:val="28"/>
          <w:szCs w:val="28"/>
        </w:rPr>
      </w:pPr>
    </w:p>
    <w:p w:rsidR="00D444AC" w:rsidRDefault="00D444AC" w:rsidP="00D444AC">
      <w:pPr>
        <w:widowControl w:val="0"/>
        <w:autoSpaceDE w:val="0"/>
        <w:autoSpaceDN w:val="0"/>
        <w:adjustRightInd w:val="0"/>
        <w:spacing w:after="0" w:line="240" w:lineRule="auto"/>
        <w:ind w:left="3419"/>
        <w:rPr>
          <w:rFonts w:ascii="Times New Roman" w:eastAsia="Times New Roman" w:hAnsi="Times New Roman" w:cs="Times New Roman"/>
          <w:sz w:val="28"/>
          <w:szCs w:val="28"/>
        </w:rPr>
      </w:pPr>
    </w:p>
    <w:p w:rsidR="00D444AC" w:rsidRDefault="00D444AC" w:rsidP="00D444AC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</w:p>
    <w:p w:rsidR="00D444AC" w:rsidRDefault="00D444AC" w:rsidP="00D444AC">
      <w:pPr>
        <w:widowControl w:val="0"/>
        <w:autoSpaceDE w:val="0"/>
        <w:autoSpaceDN w:val="0"/>
        <w:adjustRightInd w:val="0"/>
        <w:spacing w:after="0" w:line="240" w:lineRule="auto"/>
        <w:ind w:left="3419" w:firstLine="5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Парфенова Марина Викторовна</w:t>
      </w:r>
    </w:p>
    <w:p w:rsidR="00D444AC" w:rsidRDefault="00D444AC" w:rsidP="00D444A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5776" w:tblpY="72"/>
        <w:tblW w:w="5771" w:type="dxa"/>
        <w:tblLook w:val="01E0" w:firstRow="1" w:lastRow="1" w:firstColumn="1" w:lastColumn="1" w:noHBand="0" w:noVBand="0"/>
      </w:tblPr>
      <w:tblGrid>
        <w:gridCol w:w="2573"/>
        <w:gridCol w:w="3198"/>
      </w:tblGrid>
      <w:tr w:rsidR="00D444AC" w:rsidTr="00D444AC">
        <w:trPr>
          <w:trHeight w:val="356"/>
        </w:trPr>
        <w:tc>
          <w:tcPr>
            <w:tcW w:w="2573" w:type="dxa"/>
            <w:hideMark/>
          </w:tcPr>
          <w:p w:rsidR="00D444AC" w:rsidRDefault="00D4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Объединение:</w:t>
            </w:r>
          </w:p>
        </w:tc>
        <w:tc>
          <w:tcPr>
            <w:tcW w:w="3198" w:type="dxa"/>
            <w:hideMark/>
          </w:tcPr>
          <w:p w:rsidR="00D444AC" w:rsidRDefault="00D4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«Звездочки»</w:t>
            </w:r>
          </w:p>
        </w:tc>
      </w:tr>
      <w:tr w:rsidR="00D444AC" w:rsidTr="00D444AC">
        <w:trPr>
          <w:trHeight w:val="356"/>
        </w:trPr>
        <w:tc>
          <w:tcPr>
            <w:tcW w:w="2573" w:type="dxa"/>
            <w:hideMark/>
          </w:tcPr>
          <w:p w:rsidR="00D444AC" w:rsidRDefault="00D4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Возраст детей:</w:t>
            </w:r>
          </w:p>
        </w:tc>
        <w:tc>
          <w:tcPr>
            <w:tcW w:w="3198" w:type="dxa"/>
            <w:hideMark/>
          </w:tcPr>
          <w:p w:rsidR="00D444AC" w:rsidRDefault="00D4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6-8 лет</w:t>
            </w:r>
          </w:p>
        </w:tc>
      </w:tr>
      <w:tr w:rsidR="00D444AC" w:rsidTr="00D444AC">
        <w:trPr>
          <w:trHeight w:val="356"/>
        </w:trPr>
        <w:tc>
          <w:tcPr>
            <w:tcW w:w="2573" w:type="dxa"/>
            <w:hideMark/>
          </w:tcPr>
          <w:p w:rsidR="00D444AC" w:rsidRDefault="00D4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Дата: </w:t>
            </w:r>
          </w:p>
        </w:tc>
        <w:tc>
          <w:tcPr>
            <w:tcW w:w="3198" w:type="dxa"/>
            <w:hideMark/>
          </w:tcPr>
          <w:p w:rsidR="00D444AC" w:rsidRDefault="00D4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26.04.2020</w:t>
            </w:r>
          </w:p>
        </w:tc>
      </w:tr>
      <w:tr w:rsidR="00D444AC" w:rsidTr="00D444AC">
        <w:trPr>
          <w:trHeight w:val="356"/>
        </w:trPr>
        <w:tc>
          <w:tcPr>
            <w:tcW w:w="2573" w:type="dxa"/>
            <w:hideMark/>
          </w:tcPr>
          <w:p w:rsidR="00D444AC" w:rsidRDefault="00D4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Год обучения:</w:t>
            </w:r>
          </w:p>
        </w:tc>
        <w:tc>
          <w:tcPr>
            <w:tcW w:w="3198" w:type="dxa"/>
            <w:hideMark/>
          </w:tcPr>
          <w:p w:rsidR="00D444AC" w:rsidRDefault="00D4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1-й</w:t>
            </w:r>
          </w:p>
        </w:tc>
      </w:tr>
    </w:tbl>
    <w:p w:rsidR="00D444AC" w:rsidRDefault="00D444AC" w:rsidP="00D444AC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D444AC" w:rsidRDefault="00D444AC" w:rsidP="00D444AC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D444AC" w:rsidRDefault="00D444AC" w:rsidP="00D444AC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D444AC" w:rsidRDefault="00D444AC" w:rsidP="00D444AC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D444AC" w:rsidRDefault="00D444AC" w:rsidP="00D444AC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D444AC" w:rsidRDefault="00D444AC" w:rsidP="00D444AC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D444AC" w:rsidRDefault="00D444AC" w:rsidP="00D444AC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D444AC" w:rsidRDefault="00D444AC" w:rsidP="00D444AC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D444AC" w:rsidRDefault="00D444AC" w:rsidP="00D444AC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D444AC" w:rsidRDefault="00D444AC" w:rsidP="00D444AC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D444AC" w:rsidRDefault="00D444AC" w:rsidP="00D444AC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D444AC" w:rsidRDefault="00D444AC" w:rsidP="00D444AC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D444AC" w:rsidRDefault="00D444AC" w:rsidP="00D444AC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BB5948" w:rsidRDefault="00BB5948" w:rsidP="00D444AC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D444AC" w:rsidRDefault="00D444AC" w:rsidP="00D444AC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D444AC" w:rsidRDefault="00D444AC" w:rsidP="00D444AC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D444AC" w:rsidRDefault="00D444AC" w:rsidP="00D444AC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D444AC" w:rsidRDefault="00D444AC" w:rsidP="00D444AC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D444AC" w:rsidRDefault="00D444AC" w:rsidP="00D444A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2019-2020 учебный год</w:t>
      </w:r>
    </w:p>
    <w:p w:rsidR="00D444AC" w:rsidRDefault="00D444AC" w:rsidP="00D44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444AC" w:rsidRDefault="00D444AC" w:rsidP="00D44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</w:rPr>
      </w:pPr>
    </w:p>
    <w:p w:rsidR="00D444AC" w:rsidRDefault="00D444AC" w:rsidP="00D444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Занятие по теме «Танцевальная композиция с </w:t>
      </w:r>
      <w:r w:rsidR="00F11CB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шагом польки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» проводится по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общеразвивающей программе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«Звездочки» </w:t>
      </w:r>
      <w:r>
        <w:rPr>
          <w:rFonts w:ascii="Times New Roman" w:hAnsi="Times New Roman" w:cs="Times New Roman"/>
          <w:sz w:val="28"/>
          <w:szCs w:val="28"/>
        </w:rPr>
        <w:t>в рамках дистанционного обучения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8D7653" w:rsidRDefault="008D7653" w:rsidP="00D444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</w:rPr>
      </w:pPr>
    </w:p>
    <w:p w:rsidR="00D444AC" w:rsidRDefault="00D444AC" w:rsidP="00D4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pacing w:val="1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Цель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8D7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обучить </w:t>
      </w:r>
      <w:r w:rsidR="008D765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танцевальной композиции с шагом польки.</w:t>
      </w:r>
    </w:p>
    <w:p w:rsidR="00D444AC" w:rsidRDefault="00D444AC" w:rsidP="00D4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Задачи:</w:t>
      </w:r>
    </w:p>
    <w:p w:rsidR="00D444AC" w:rsidRDefault="00D444AC" w:rsidP="00D4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Образовательные:</w:t>
      </w:r>
    </w:p>
    <w:p w:rsidR="00D444AC" w:rsidRDefault="00D444AC" w:rsidP="008D76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обобщить и закрепить умения и навыки по полученным знаниям;</w:t>
      </w:r>
    </w:p>
    <w:p w:rsidR="00D444AC" w:rsidRDefault="008E63A2" w:rsidP="008D7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B5948">
        <w:rPr>
          <w:rFonts w:ascii="Times New Roman" w:eastAsia="Times New Roman" w:hAnsi="Times New Roman" w:cs="Times New Roman"/>
          <w:sz w:val="28"/>
          <w:szCs w:val="28"/>
        </w:rPr>
        <w:t xml:space="preserve">ознакомить с танцем «Полька», </w:t>
      </w:r>
      <w:r w:rsidR="00D444AC">
        <w:rPr>
          <w:rFonts w:ascii="Times New Roman" w:eastAsia="Times New Roman" w:hAnsi="Times New Roman" w:cs="Times New Roman"/>
          <w:sz w:val="28"/>
          <w:szCs w:val="28"/>
        </w:rPr>
        <w:t xml:space="preserve">научить </w:t>
      </w:r>
      <w:r w:rsidR="00F11CB6">
        <w:rPr>
          <w:rFonts w:ascii="Times New Roman" w:eastAsia="Times New Roman" w:hAnsi="Times New Roman" w:cs="Times New Roman"/>
          <w:sz w:val="28"/>
          <w:szCs w:val="28"/>
        </w:rPr>
        <w:t>шагу польки</w:t>
      </w:r>
      <w:r w:rsidR="00D444AC">
        <w:rPr>
          <w:rFonts w:ascii="Times New Roman" w:eastAsia="Times New Roman" w:hAnsi="Times New Roman" w:cs="Times New Roman"/>
          <w:sz w:val="28"/>
          <w:szCs w:val="28"/>
        </w:rPr>
        <w:t>, основным</w:t>
      </w:r>
      <w:r w:rsidR="008D7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4AC">
        <w:rPr>
          <w:rFonts w:ascii="Times New Roman" w:eastAsia="Times New Roman" w:hAnsi="Times New Roman" w:cs="Times New Roman"/>
          <w:sz w:val="28"/>
          <w:szCs w:val="28"/>
        </w:rPr>
        <w:t>элементам;</w:t>
      </w:r>
    </w:p>
    <w:p w:rsidR="00D444AC" w:rsidRDefault="00D444AC" w:rsidP="008D7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придумать и подготовить импровизацию из знакомых элементов.</w:t>
      </w:r>
    </w:p>
    <w:p w:rsidR="00D444AC" w:rsidRDefault="00D444AC" w:rsidP="008D76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Личностные:</w:t>
      </w:r>
    </w:p>
    <w:p w:rsidR="00D444AC" w:rsidRDefault="00D444AC" w:rsidP="008D7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у обучающихся способности к самостоятельному выполнению упражнений.</w:t>
      </w:r>
    </w:p>
    <w:p w:rsidR="00D444AC" w:rsidRDefault="00D444AC" w:rsidP="00D4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Метапредметные:</w:t>
      </w:r>
    </w:p>
    <w:p w:rsidR="00D444AC" w:rsidRDefault="00D444AC" w:rsidP="00D444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чувство ответственности за выполнение своей конкретной задачи.</w:t>
      </w:r>
    </w:p>
    <w:p w:rsidR="00D444AC" w:rsidRDefault="00D444AC" w:rsidP="00D444A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Методы:</w:t>
      </w:r>
    </w:p>
    <w:p w:rsidR="00D444AC" w:rsidRDefault="00D444AC" w:rsidP="00D444A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наглядные (видео, аудио, справочные материалы);</w:t>
      </w:r>
    </w:p>
    <w:p w:rsidR="00D444AC" w:rsidRDefault="00D444AC" w:rsidP="00D444A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самостоятельная творческая деятельность;</w:t>
      </w:r>
    </w:p>
    <w:p w:rsidR="00D444AC" w:rsidRDefault="00D444AC" w:rsidP="00D444A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проблемные (свобода творчества, самостоятельная деятельность, выбор действия, его способ)</w:t>
      </w:r>
      <w:r w:rsidR="008D76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44AC" w:rsidRDefault="00D444AC" w:rsidP="00D444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Современные педагогические технологии: </w:t>
      </w:r>
      <w:r>
        <w:rPr>
          <w:rFonts w:ascii="Times New Roman" w:eastAsia="Times New Roman" w:hAnsi="Times New Roman" w:cs="Times New Roman"/>
          <w:sz w:val="28"/>
          <w:szCs w:val="28"/>
        </w:rPr>
        <w:t>личностно-ориентированное обучение, педагогика сотрудничества.</w:t>
      </w:r>
    </w:p>
    <w:p w:rsidR="00D444AC" w:rsidRDefault="00D444AC" w:rsidP="00D444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Здоровьесберегающие технологии: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 правил ТБ поведения во время занятия.</w:t>
      </w:r>
    </w:p>
    <w:p w:rsidR="00D444AC" w:rsidRDefault="00D444AC" w:rsidP="00D444AC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Изучение темы позволит развить у обучающихся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следующие компетенции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:</w:t>
      </w:r>
    </w:p>
    <w:p w:rsidR="00D444AC" w:rsidRDefault="00D444AC" w:rsidP="00D444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Социальные: ответственность за процесс обучения в рамках дистанционных технологий.</w:t>
      </w:r>
    </w:p>
    <w:p w:rsidR="00D444AC" w:rsidRDefault="00D444AC" w:rsidP="00D444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Личностные: способность самостоятельно принимать решения; проявлять инициативу.</w:t>
      </w:r>
    </w:p>
    <w:p w:rsidR="00D444AC" w:rsidRPr="00BB5948" w:rsidRDefault="00D444AC" w:rsidP="00BB59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Профессиональные: умение применять полученные знания, навыки и личный опыт в творческом процессе.</w:t>
      </w:r>
    </w:p>
    <w:p w:rsidR="00D444AC" w:rsidRDefault="00D444AC" w:rsidP="00BB594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Оборудование, ТСО:</w:t>
      </w:r>
      <w:r>
        <w:rPr>
          <w:rFonts w:ascii="Times New Roman" w:eastAsia="Times New Roman" w:hAnsi="Times New Roman" w:cs="Times New Roman"/>
          <w:sz w:val="28"/>
          <w:szCs w:val="28"/>
        </w:rPr>
        <w:t>ПК, телефон.</w:t>
      </w:r>
    </w:p>
    <w:p w:rsidR="007D5BE4" w:rsidRDefault="007D5BE4" w:rsidP="007D5BE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7D5BE4" w:rsidRPr="007D5BE4" w:rsidRDefault="007D5BE4" w:rsidP="007D5BE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7D5B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Литература:</w:t>
      </w:r>
    </w:p>
    <w:p w:rsidR="007D5BE4" w:rsidRDefault="007D5BE4" w:rsidP="007D5BE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Барышникова Т.: Изд-во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Респекс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Люкси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СПб, 1990</w:t>
      </w:r>
    </w:p>
    <w:p w:rsidR="007D5BE4" w:rsidRPr="00EA2256" w:rsidRDefault="007D5BE4" w:rsidP="007D5BE4">
      <w:pPr>
        <w:pStyle w:val="a4"/>
        <w:numPr>
          <w:ilvl w:val="0"/>
          <w:numId w:val="3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9E0AEA">
        <w:rPr>
          <w:rFonts w:ascii="Times New Roman" w:hAnsi="Times New Roman" w:cs="Times New Roman"/>
          <w:sz w:val="28"/>
          <w:szCs w:val="28"/>
        </w:rPr>
        <w:t>Полька</w:t>
      </w:r>
      <w:r>
        <w:t xml:space="preserve"> </w:t>
      </w:r>
      <w:r w:rsidRPr="009E0AEA">
        <w:rPr>
          <w:rFonts w:ascii="Times New Roman" w:hAnsi="Times New Roman" w:cs="Times New Roman"/>
          <w:sz w:val="28"/>
          <w:szCs w:val="28"/>
        </w:rPr>
        <w:t>основы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Pr="00EA2256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https://www.youtube.com/watch?v=W0F6fAClj8E</w:t>
        </w:r>
      </w:hyperlink>
    </w:p>
    <w:p w:rsidR="007D5BE4" w:rsidRPr="00EA2256" w:rsidRDefault="007D5BE4" w:rsidP="007D5BE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A2256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https://www.youtube.com/watch?v=NPqaiZyQujc&amp;list=PLoUygGG5D07Y4TwyRIBX21JKUeIMaH-RK</w:t>
        </w:r>
      </w:hyperlink>
    </w:p>
    <w:p w:rsidR="007D5BE4" w:rsidRDefault="007D5BE4" w:rsidP="00BB594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70" w:type="dxa"/>
        <w:tblInd w:w="-10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tblLayout w:type="fixed"/>
        <w:tblLook w:val="00A0" w:firstRow="1" w:lastRow="0" w:firstColumn="1" w:lastColumn="0" w:noHBand="0" w:noVBand="0"/>
      </w:tblPr>
      <w:tblGrid>
        <w:gridCol w:w="7579"/>
        <w:gridCol w:w="2291"/>
      </w:tblGrid>
      <w:tr w:rsidR="00D444AC" w:rsidTr="008D7653">
        <w:trPr>
          <w:trHeight w:val="143"/>
        </w:trPr>
        <w:tc>
          <w:tcPr>
            <w:tcW w:w="9870" w:type="dxa"/>
            <w:gridSpan w:val="2"/>
            <w:tcBorders>
              <w:top w:val="single" w:sz="8" w:space="0" w:color="76923C"/>
              <w:left w:val="single" w:sz="8" w:space="0" w:color="76923C"/>
              <w:bottom w:val="single" w:sz="4" w:space="0" w:color="auto"/>
              <w:right w:val="single" w:sz="8" w:space="0" w:color="76923C"/>
            </w:tcBorders>
          </w:tcPr>
          <w:p w:rsidR="00D444AC" w:rsidRDefault="008D7653" w:rsidP="00BB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br w:type="page"/>
            </w:r>
            <w:r w:rsidR="00D444AC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="00D44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Ход занятия</w:t>
            </w:r>
          </w:p>
        </w:tc>
      </w:tr>
      <w:tr w:rsidR="00D444AC" w:rsidTr="008D7653">
        <w:trPr>
          <w:trHeight w:val="143"/>
        </w:trPr>
        <w:tc>
          <w:tcPr>
            <w:tcW w:w="9870" w:type="dxa"/>
            <w:gridSpan w:val="2"/>
            <w:tcBorders>
              <w:top w:val="single" w:sz="4" w:space="0" w:color="auto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  <w:hideMark/>
          </w:tcPr>
          <w:p w:rsidR="00D444AC" w:rsidRDefault="00D444AC" w:rsidP="00A202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Организационный момент </w:t>
            </w:r>
          </w:p>
        </w:tc>
      </w:tr>
      <w:tr w:rsidR="00D444AC" w:rsidTr="008D7653">
        <w:trPr>
          <w:trHeight w:val="143"/>
        </w:trPr>
        <w:tc>
          <w:tcPr>
            <w:tcW w:w="987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hideMark/>
          </w:tcPr>
          <w:p w:rsidR="00D444AC" w:rsidRDefault="00D444AC" w:rsidP="00A20283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  <w:t>Приветствие</w:t>
            </w:r>
          </w:p>
        </w:tc>
      </w:tr>
      <w:tr w:rsidR="00D444AC" w:rsidTr="008D7653">
        <w:trPr>
          <w:trHeight w:val="691"/>
        </w:trPr>
        <w:tc>
          <w:tcPr>
            <w:tcW w:w="757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hideMark/>
          </w:tcPr>
          <w:p w:rsidR="00D444AC" w:rsidRDefault="00D444AC">
            <w:pPr>
              <w:spacing w:after="0" w:line="240" w:lineRule="auto"/>
              <w:ind w:left="1080" w:hanging="90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Calibri"/>
                <w:b/>
                <w:sz w:val="28"/>
                <w:szCs w:val="28"/>
                <w:lang w:eastAsia="en-US"/>
              </w:rPr>
              <w:t>Педагог (аудиосообщение):</w:t>
            </w:r>
          </w:p>
          <w:p w:rsidR="00D444AC" w:rsidRDefault="00D4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Здравствуйте, ребята! Сегодня тема нашего занятия – «Танцевальная композиция с </w:t>
            </w:r>
            <w:r w:rsidR="008E63A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шагом польки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». </w:t>
            </w:r>
          </w:p>
          <w:p w:rsidR="00D444AC" w:rsidRDefault="00D4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 каждом занятии мы достаточно много времени уделяли самостоятельной работе, и думаю, это поможет в сложных условиях самоизоляции. </w:t>
            </w:r>
          </w:p>
          <w:p w:rsidR="00D444AC" w:rsidRDefault="00D4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Сегодня мы вспомним, чему мы научились на прошлых занятиях и выучим новые танцевальные элементы, из которых составим небольшую композицию.</w:t>
            </w:r>
          </w:p>
        </w:tc>
        <w:tc>
          <w:tcPr>
            <w:tcW w:w="229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:rsidR="00D444AC" w:rsidRDefault="00D4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D444AC" w:rsidTr="008D7653">
        <w:trPr>
          <w:trHeight w:val="379"/>
        </w:trPr>
        <w:tc>
          <w:tcPr>
            <w:tcW w:w="9870" w:type="dxa"/>
            <w:gridSpan w:val="2"/>
            <w:tcBorders>
              <w:top w:val="single" w:sz="8" w:space="0" w:color="76923C"/>
              <w:left w:val="single" w:sz="8" w:space="0" w:color="76923C"/>
              <w:bottom w:val="single" w:sz="4" w:space="0" w:color="808000"/>
              <w:right w:val="single" w:sz="8" w:space="0" w:color="76923C"/>
            </w:tcBorders>
            <w:shd w:val="clear" w:color="auto" w:fill="D6E3BC"/>
            <w:hideMark/>
          </w:tcPr>
          <w:p w:rsidR="00D444AC" w:rsidRDefault="00D4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Основная часть </w:t>
            </w:r>
          </w:p>
        </w:tc>
      </w:tr>
      <w:tr w:rsidR="00D444AC" w:rsidTr="008D7653">
        <w:trPr>
          <w:trHeight w:val="478"/>
        </w:trPr>
        <w:tc>
          <w:tcPr>
            <w:tcW w:w="9870" w:type="dxa"/>
            <w:gridSpan w:val="2"/>
            <w:tcBorders>
              <w:top w:val="single" w:sz="4" w:space="0" w:color="808000"/>
              <w:left w:val="single" w:sz="8" w:space="0" w:color="76923C"/>
              <w:bottom w:val="single" w:sz="4" w:space="0" w:color="auto"/>
              <w:right w:val="single" w:sz="8" w:space="0" w:color="76923C"/>
            </w:tcBorders>
            <w:hideMark/>
          </w:tcPr>
          <w:p w:rsidR="00D444AC" w:rsidRDefault="00D444A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en-US"/>
              </w:rPr>
              <w:t xml:space="preserve">2.1.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Введение в тему </w:t>
            </w:r>
          </w:p>
        </w:tc>
      </w:tr>
      <w:tr w:rsidR="00D444AC" w:rsidTr="008D7653">
        <w:trPr>
          <w:trHeight w:val="665"/>
        </w:trPr>
        <w:tc>
          <w:tcPr>
            <w:tcW w:w="7579" w:type="dxa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4" w:space="0" w:color="808000"/>
            </w:tcBorders>
            <w:hideMark/>
          </w:tcPr>
          <w:p w:rsidR="00D444AC" w:rsidRDefault="00D4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Педагог: </w:t>
            </w:r>
          </w:p>
          <w:p w:rsidR="008E63A2" w:rsidRDefault="008E63A2" w:rsidP="008E6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Полька </w:t>
            </w:r>
            <w:r w:rsidR="008D76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это танец из нашей обязательной программы. Некоторые элементы этого танца вам хорошо знакомы. Сегодня мы должны с вами разучить основное движение – шаг польки.</w:t>
            </w:r>
          </w:p>
          <w:p w:rsidR="00D444AC" w:rsidRDefault="00D444AC" w:rsidP="008E6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Хочу предупредить вас, что исполнение  </w:t>
            </w:r>
            <w:r w:rsidR="008E63A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шага польки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как танцевального элемента требует достаточного пространства. Обратите внимание на это, чтобы не получить травму.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8" w:space="0" w:color="76923C"/>
            </w:tcBorders>
          </w:tcPr>
          <w:p w:rsidR="00D444AC" w:rsidRDefault="00D4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444AC" w:rsidRDefault="00D4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D444AC" w:rsidTr="008D7653">
        <w:trPr>
          <w:trHeight w:val="405"/>
        </w:trPr>
        <w:tc>
          <w:tcPr>
            <w:tcW w:w="7579" w:type="dxa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4" w:space="0" w:color="auto"/>
            </w:tcBorders>
            <w:hideMark/>
          </w:tcPr>
          <w:p w:rsidR="00D444AC" w:rsidRDefault="00D4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en-US"/>
              </w:rPr>
              <w:t>2.2. Разминка</w:t>
            </w:r>
          </w:p>
          <w:p w:rsidR="00D444AC" w:rsidRDefault="00D4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Сначала – разминка. Мы уже вспомнили наш комплекс. Делаем каждое упражнение по 20 раз.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8" w:space="0" w:color="76923C"/>
              <w:right w:val="single" w:sz="8" w:space="0" w:color="76923C"/>
            </w:tcBorders>
            <w:hideMark/>
          </w:tcPr>
          <w:p w:rsidR="00D444AC" w:rsidRDefault="00D4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Обучающиеся выполняют</w:t>
            </w:r>
          </w:p>
        </w:tc>
      </w:tr>
      <w:tr w:rsidR="00D444AC" w:rsidTr="008D7653">
        <w:trPr>
          <w:trHeight w:val="463"/>
        </w:trPr>
        <w:tc>
          <w:tcPr>
            <w:tcW w:w="9870" w:type="dxa"/>
            <w:gridSpan w:val="2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8" w:space="0" w:color="76923C"/>
            </w:tcBorders>
            <w:hideMark/>
          </w:tcPr>
          <w:p w:rsidR="00D444AC" w:rsidRDefault="00D4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2.3. Основной материал</w:t>
            </w:r>
          </w:p>
        </w:tc>
      </w:tr>
      <w:tr w:rsidR="00D444AC" w:rsidTr="008D7653">
        <w:trPr>
          <w:trHeight w:val="463"/>
        </w:trPr>
        <w:tc>
          <w:tcPr>
            <w:tcW w:w="9870" w:type="dxa"/>
            <w:gridSpan w:val="2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8" w:space="0" w:color="76923C"/>
            </w:tcBorders>
            <w:hideMark/>
          </w:tcPr>
          <w:p w:rsidR="00D444AC" w:rsidRDefault="00D4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Педагог размещает видеоурок в группу через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WhatsApp</w:t>
            </w:r>
            <w:r w:rsidRPr="00D444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444AC" w:rsidTr="008D7653">
        <w:trPr>
          <w:trHeight w:val="628"/>
        </w:trPr>
        <w:tc>
          <w:tcPr>
            <w:tcW w:w="7579" w:type="dxa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4" w:space="0" w:color="808000"/>
            </w:tcBorders>
            <w:hideMark/>
          </w:tcPr>
          <w:p w:rsidR="00D444AC" w:rsidRDefault="00D4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Внимательно просмотрите </w:t>
            </w:r>
            <w:r w:rsidR="008D76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видео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 попытайтесь повторить. </w:t>
            </w:r>
            <w:r w:rsidR="008D76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Желательно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ел</w:t>
            </w:r>
            <w:r w:rsidR="008D76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это перед зеркалом</w:t>
            </w:r>
            <w:r w:rsidR="008D76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8" w:space="0" w:color="76923C"/>
            </w:tcBorders>
            <w:hideMark/>
          </w:tcPr>
          <w:p w:rsidR="00D444AC" w:rsidRDefault="00D444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Обучающиеся выполняют</w:t>
            </w:r>
          </w:p>
        </w:tc>
      </w:tr>
      <w:tr w:rsidR="00D444AC" w:rsidTr="008D7653">
        <w:trPr>
          <w:trHeight w:val="349"/>
        </w:trPr>
        <w:tc>
          <w:tcPr>
            <w:tcW w:w="9870" w:type="dxa"/>
            <w:gridSpan w:val="2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8" w:space="0" w:color="76923C"/>
            </w:tcBorders>
            <w:hideMark/>
          </w:tcPr>
          <w:p w:rsidR="00D444AC" w:rsidRDefault="00D444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2.3. Индивидуальная работа </w:t>
            </w:r>
          </w:p>
        </w:tc>
      </w:tr>
      <w:tr w:rsidR="00D444AC" w:rsidTr="008D7653">
        <w:trPr>
          <w:trHeight w:val="628"/>
        </w:trPr>
        <w:tc>
          <w:tcPr>
            <w:tcW w:w="7579" w:type="dxa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4" w:space="0" w:color="808000"/>
            </w:tcBorders>
            <w:hideMark/>
          </w:tcPr>
          <w:p w:rsidR="00D444AC" w:rsidRDefault="00D4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Педагог:</w:t>
            </w:r>
          </w:p>
          <w:p w:rsidR="00D444AC" w:rsidRDefault="00D4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 сейчас расскажу вам, какие у вас  были ошибки в прошлом задании. Мне понятно, что вы стараетесь исполнить задание хорошо, но</w:t>
            </w:r>
            <w:r w:rsidR="008E63A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вы забываете о постановке корпуса, </w:t>
            </w:r>
            <w:r w:rsidR="008D76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позиции рук</w:t>
            </w:r>
            <w:r w:rsidR="008D76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D76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лохо слушаете музыку!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8" w:space="0" w:color="76923C"/>
            </w:tcBorders>
          </w:tcPr>
          <w:p w:rsidR="00D444AC" w:rsidRDefault="00D444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D444AC" w:rsidTr="008D7653">
        <w:trPr>
          <w:trHeight w:val="59"/>
        </w:trPr>
        <w:tc>
          <w:tcPr>
            <w:tcW w:w="9870" w:type="dxa"/>
            <w:gridSpan w:val="2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8" w:space="0" w:color="76923C"/>
            </w:tcBorders>
            <w:hideMark/>
          </w:tcPr>
          <w:p w:rsidR="00D444AC" w:rsidRDefault="00D4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2.4. Практическая творческая работа</w:t>
            </w:r>
          </w:p>
        </w:tc>
      </w:tr>
      <w:tr w:rsidR="00D444AC" w:rsidTr="008D7653">
        <w:trPr>
          <w:trHeight w:val="628"/>
        </w:trPr>
        <w:tc>
          <w:tcPr>
            <w:tcW w:w="7579" w:type="dxa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4" w:space="0" w:color="808000"/>
            </w:tcBorders>
            <w:hideMark/>
          </w:tcPr>
          <w:p w:rsidR="00D444AC" w:rsidRDefault="00D4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Педагог.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Творческое задание: посмотрите ролик еще раз, придумайте вариацию с «</w:t>
            </w:r>
            <w:r w:rsidR="008E63A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шагом польки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8D76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снимите её на видео</w:t>
            </w:r>
            <w:r w:rsidR="008D76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пришлите</w:t>
            </w:r>
            <w:r w:rsidR="008D76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чтобы до следующего урока я успела их просмотреть и проанализировать.  </w:t>
            </w:r>
          </w:p>
          <w:p w:rsidR="00D444AC" w:rsidRDefault="00D4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Жду ваших творческих отчетов </w:t>
            </w:r>
            <w:bookmarkStart w:id="0" w:name="_Hlk37933947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через систему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WhatsApp</w:t>
            </w:r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8" w:space="0" w:color="76923C"/>
            </w:tcBorders>
            <w:hideMark/>
          </w:tcPr>
          <w:p w:rsidR="00D444AC" w:rsidRDefault="00D444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Дети выполняют творческие задания</w:t>
            </w:r>
            <w:r w:rsidR="008D76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, снимают на </w:t>
            </w:r>
            <w:r w:rsidR="00F747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видео</w:t>
            </w:r>
            <w:bookmarkStart w:id="1" w:name="_GoBack"/>
            <w:bookmarkEnd w:id="1"/>
            <w:r w:rsidR="008D76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.</w:t>
            </w:r>
          </w:p>
        </w:tc>
      </w:tr>
      <w:tr w:rsidR="00D444AC" w:rsidTr="008D7653">
        <w:trPr>
          <w:trHeight w:val="306"/>
        </w:trPr>
        <w:tc>
          <w:tcPr>
            <w:tcW w:w="987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  <w:hideMark/>
          </w:tcPr>
          <w:p w:rsidR="00D444AC" w:rsidRDefault="00D44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en-US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. Заключительная часть</w:t>
            </w:r>
          </w:p>
        </w:tc>
      </w:tr>
      <w:tr w:rsidR="00D444AC" w:rsidTr="008D7653">
        <w:trPr>
          <w:trHeight w:val="306"/>
        </w:trPr>
        <w:tc>
          <w:tcPr>
            <w:tcW w:w="987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hideMark/>
          </w:tcPr>
          <w:p w:rsidR="00D444AC" w:rsidRDefault="00D444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3.1.Подведение итогов и поощрение детей</w:t>
            </w:r>
          </w:p>
        </w:tc>
      </w:tr>
      <w:tr w:rsidR="00D444AC" w:rsidTr="008D7653">
        <w:trPr>
          <w:trHeight w:val="716"/>
        </w:trPr>
        <w:tc>
          <w:tcPr>
            <w:tcW w:w="987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hideMark/>
          </w:tcPr>
          <w:p w:rsidR="00D444AC" w:rsidRDefault="00D4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Через систему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педагог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подводит итоги и поощряет детей.</w:t>
            </w:r>
          </w:p>
          <w:p w:rsidR="00D444AC" w:rsidRDefault="00D4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Родители и дети присылают видеозаписи, высказывают свои пожелания, делятся впечатлениями.</w:t>
            </w:r>
          </w:p>
        </w:tc>
      </w:tr>
    </w:tbl>
    <w:p w:rsidR="008D7653" w:rsidRDefault="008D7653" w:rsidP="00D444A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33DC" w:rsidRDefault="005D33DC"/>
    <w:sectPr w:rsidR="005D33DC" w:rsidSect="00E8304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985" w:rsidRDefault="00773985" w:rsidP="00E83041">
      <w:pPr>
        <w:spacing w:after="0" w:line="240" w:lineRule="auto"/>
      </w:pPr>
      <w:r>
        <w:separator/>
      </w:r>
    </w:p>
  </w:endnote>
  <w:endnote w:type="continuationSeparator" w:id="0">
    <w:p w:rsidR="00773985" w:rsidRDefault="00773985" w:rsidP="00E8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8847536"/>
      <w:docPartObj>
        <w:docPartGallery w:val="Page Numbers (Bottom of Page)"/>
        <w:docPartUnique/>
      </w:docPartObj>
    </w:sdtPr>
    <w:sdtEndPr/>
    <w:sdtContent>
      <w:p w:rsidR="00E83041" w:rsidRDefault="00E830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83041" w:rsidRDefault="00E830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985" w:rsidRDefault="00773985" w:rsidP="00E83041">
      <w:pPr>
        <w:spacing w:after="0" w:line="240" w:lineRule="auto"/>
      </w:pPr>
      <w:r>
        <w:separator/>
      </w:r>
    </w:p>
  </w:footnote>
  <w:footnote w:type="continuationSeparator" w:id="0">
    <w:p w:rsidR="00773985" w:rsidRDefault="00773985" w:rsidP="00E83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04841"/>
    <w:multiLevelType w:val="hybridMultilevel"/>
    <w:tmpl w:val="B6E0682E"/>
    <w:lvl w:ilvl="0" w:tplc="AA400CF6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656A9C"/>
    <w:multiLevelType w:val="multilevel"/>
    <w:tmpl w:val="BF14E4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i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55DE7E63"/>
    <w:multiLevelType w:val="hybridMultilevel"/>
    <w:tmpl w:val="CFB025A0"/>
    <w:lvl w:ilvl="0" w:tplc="6C6843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AC"/>
    <w:rsid w:val="005D33DC"/>
    <w:rsid w:val="006E5E5D"/>
    <w:rsid w:val="00773985"/>
    <w:rsid w:val="007D5BE4"/>
    <w:rsid w:val="008D7653"/>
    <w:rsid w:val="008E63A2"/>
    <w:rsid w:val="00960D01"/>
    <w:rsid w:val="00BB5948"/>
    <w:rsid w:val="00C23180"/>
    <w:rsid w:val="00D444AC"/>
    <w:rsid w:val="00DC3DB6"/>
    <w:rsid w:val="00E83041"/>
    <w:rsid w:val="00EA2256"/>
    <w:rsid w:val="00F11CB6"/>
    <w:rsid w:val="00F7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D0ED"/>
  <w15:docId w15:val="{FA0E5E18-0D36-4688-8289-A18C5E47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4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44AC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E8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041"/>
  </w:style>
  <w:style w:type="paragraph" w:styleId="a7">
    <w:name w:val="footer"/>
    <w:basedOn w:val="a"/>
    <w:link w:val="a8"/>
    <w:uiPriority w:val="99"/>
    <w:unhideWhenUsed/>
    <w:rsid w:val="00E8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3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PqaiZyQujc&amp;list=PLoUygGG5D07Y4TwyRIBX21JKUeIMaH-R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0F6fAClj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AlexParfenov</dc:creator>
  <cp:keywords/>
  <dc:description/>
  <cp:lastModifiedBy>Никитосик</cp:lastModifiedBy>
  <cp:revision>6</cp:revision>
  <dcterms:created xsi:type="dcterms:W3CDTF">2020-04-28T12:17:00Z</dcterms:created>
  <dcterms:modified xsi:type="dcterms:W3CDTF">2020-05-05T08:26:00Z</dcterms:modified>
</cp:coreProperties>
</file>