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КРАСНОДАР 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«ДЕТСКО-ЮНОШЕСКИЙ ЦЕНТР»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Default="001A2FCC" w:rsidP="001A2F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914A4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КОНСПЕКТ </w:t>
      </w:r>
      <w:r w:rsidR="001C7AD4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ДИСТАНЦИОННОГО </w:t>
      </w:r>
      <w:r w:rsidRPr="00914A4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 xml:space="preserve">ЗАНЯТИЯ </w:t>
      </w:r>
    </w:p>
    <w:p w:rsidR="001A2FCC" w:rsidRDefault="001A2FCC" w:rsidP="001A2F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</w:p>
    <w:p w:rsidR="001A2FCC" w:rsidRPr="007860A3" w:rsidRDefault="001A2FCC" w:rsidP="001A2F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x-none"/>
        </w:rPr>
      </w:pPr>
      <w:bookmarkStart w:id="0" w:name="_GoBack"/>
      <w:bookmarkEnd w:id="0"/>
    </w:p>
    <w:p w:rsidR="001A2FCC" w:rsidRPr="00BF7B46" w:rsidRDefault="00BE2B86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A2FCC" w:rsidRPr="00BF7B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Игровой этюд «</w:t>
      </w:r>
      <w:r w:rsidR="001A2F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Магазин игрушек»</w:t>
      </w:r>
    </w:p>
    <w:p w:rsidR="001A2FCC" w:rsidRPr="00BF7B46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(по дополнительной общеобразовательной </w:t>
      </w:r>
    </w:p>
    <w:p w:rsidR="001A2FCC" w:rsidRPr="00914A4B" w:rsidRDefault="001A2FCC" w:rsidP="00BE2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общеразвивающей программе «Звездочки»)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4A4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             </w:t>
      </w: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Войтковская</w:t>
      </w:r>
      <w:proofErr w:type="spellEnd"/>
      <w:r w:rsidRPr="00914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Николаевна</w:t>
      </w:r>
      <w:r w:rsidR="00BE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педагог дополнительного образования</w:t>
      </w: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5776" w:tblpY="72"/>
        <w:tblW w:w="5771" w:type="dxa"/>
        <w:tblLook w:val="01E0" w:firstRow="1" w:lastRow="1" w:firstColumn="1" w:lastColumn="1" w:noHBand="0" w:noVBand="0"/>
      </w:tblPr>
      <w:tblGrid>
        <w:gridCol w:w="2573"/>
        <w:gridCol w:w="3198"/>
      </w:tblGrid>
      <w:tr w:rsidR="001A2FCC" w:rsidRPr="00914A4B" w:rsidTr="005336BF">
        <w:trPr>
          <w:trHeight w:val="356"/>
        </w:trPr>
        <w:tc>
          <w:tcPr>
            <w:tcW w:w="2573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Объединение:</w:t>
            </w:r>
          </w:p>
        </w:tc>
        <w:tc>
          <w:tcPr>
            <w:tcW w:w="3198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«Звездочки</w:t>
            </w:r>
            <w:r w:rsidRPr="0091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1A2FCC" w:rsidRPr="00914A4B" w:rsidTr="005336BF">
        <w:trPr>
          <w:trHeight w:val="356"/>
        </w:trPr>
        <w:tc>
          <w:tcPr>
            <w:tcW w:w="2573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3198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6-8лет</w:t>
            </w:r>
          </w:p>
        </w:tc>
      </w:tr>
      <w:tr w:rsidR="001A2FCC" w:rsidRPr="00914A4B" w:rsidTr="005336BF">
        <w:trPr>
          <w:trHeight w:val="356"/>
        </w:trPr>
        <w:tc>
          <w:tcPr>
            <w:tcW w:w="2573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обучения:</w:t>
            </w:r>
          </w:p>
        </w:tc>
        <w:tc>
          <w:tcPr>
            <w:tcW w:w="3198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1-й</w:t>
            </w:r>
          </w:p>
        </w:tc>
      </w:tr>
      <w:tr w:rsidR="001A2FCC" w:rsidRPr="00914A4B" w:rsidTr="005336BF">
        <w:trPr>
          <w:trHeight w:val="325"/>
        </w:trPr>
        <w:tc>
          <w:tcPr>
            <w:tcW w:w="2573" w:type="dxa"/>
          </w:tcPr>
          <w:p w:rsidR="001A2FCC" w:rsidRPr="00914A4B" w:rsidRDefault="001C7AD4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1A2FCC"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198" w:type="dxa"/>
          </w:tcPr>
          <w:p w:rsidR="001A2FCC" w:rsidRPr="00914A4B" w:rsidRDefault="001C7AD4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x-none"/>
              </w:rPr>
              <w:t>04.05.2020</w:t>
            </w:r>
          </w:p>
        </w:tc>
      </w:tr>
      <w:tr w:rsidR="001A2FCC" w:rsidRPr="00914A4B" w:rsidTr="005336BF">
        <w:trPr>
          <w:trHeight w:val="313"/>
        </w:trPr>
        <w:tc>
          <w:tcPr>
            <w:tcW w:w="2573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детей:</w:t>
            </w:r>
          </w:p>
        </w:tc>
        <w:tc>
          <w:tcPr>
            <w:tcW w:w="3198" w:type="dxa"/>
          </w:tcPr>
          <w:p w:rsidR="001A2FCC" w:rsidRPr="00914A4B" w:rsidRDefault="001A2FCC" w:rsidP="00533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4A4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12,12</w:t>
            </w:r>
          </w:p>
        </w:tc>
      </w:tr>
    </w:tbl>
    <w:p w:rsidR="001A2FCC" w:rsidRPr="00914A4B" w:rsidRDefault="001A2FCC" w:rsidP="001A2F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Pr="00914A4B" w:rsidRDefault="001A2FCC" w:rsidP="001A2FCC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A2FCC" w:rsidRPr="00914A4B" w:rsidRDefault="001A2FCC" w:rsidP="001A2FCC">
      <w:pPr>
        <w:spacing w:after="0" w:line="240" w:lineRule="auto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A2FCC" w:rsidRPr="00914A4B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val="x-none" w:eastAsia="x-none"/>
        </w:rPr>
      </w:pPr>
    </w:p>
    <w:p w:rsidR="001A2FCC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A2FCC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A2FCC" w:rsidRPr="001360B2" w:rsidRDefault="001A2FCC" w:rsidP="001A2FCC">
      <w:pPr>
        <w:spacing w:after="0" w:line="240" w:lineRule="auto"/>
        <w:jc w:val="center"/>
        <w:rPr>
          <w:rFonts w:ascii="Calibri" w:eastAsia="Calibri" w:hAnsi="Calibri" w:cs="Times New Roman"/>
          <w:bCs/>
          <w:sz w:val="28"/>
          <w:szCs w:val="24"/>
          <w:lang w:eastAsia="x-none"/>
        </w:rPr>
      </w:pPr>
    </w:p>
    <w:p w:rsidR="001A2FCC" w:rsidRPr="00914A4B" w:rsidRDefault="001A2FCC" w:rsidP="001A2FC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</w:pPr>
      <w:r w:rsidRPr="00914A4B">
        <w:rPr>
          <w:rFonts w:ascii="Calibri" w:eastAsia="Calibri" w:hAnsi="Calibri" w:cs="Times New Roman"/>
          <w:bCs/>
          <w:sz w:val="28"/>
          <w:szCs w:val="24"/>
          <w:lang w:val="x-none" w:eastAsia="x-none"/>
        </w:rPr>
        <w:t xml:space="preserve">                                                   </w:t>
      </w:r>
      <w:r w:rsidRPr="00914A4B">
        <w:rPr>
          <w:rFonts w:ascii="Times New Roman" w:eastAsia="Calibri" w:hAnsi="Times New Roman" w:cs="Times New Roman"/>
          <w:bCs/>
          <w:sz w:val="28"/>
          <w:szCs w:val="24"/>
          <w:lang w:val="x-none" w:eastAsia="x-none"/>
        </w:rPr>
        <w:t>2019-2020 учебный год</w:t>
      </w:r>
    </w:p>
    <w:p w:rsidR="001A2FCC" w:rsidRPr="001A2FCC" w:rsidRDefault="00BE2B86" w:rsidP="000A0F8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1A2FCC" w:rsidRPr="001A2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занятия:</w:t>
      </w:r>
      <w:r w:rsidR="001A2FCC" w:rsidRPr="001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</w:t>
      </w:r>
      <w:r w:rsidR="001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ровой </w:t>
      </w:r>
      <w:r w:rsidR="00BF3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 «</w:t>
      </w:r>
      <w:r w:rsidR="001A2F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Магазин игрушек»</w:t>
      </w:r>
    </w:p>
    <w:p w:rsidR="001A2FCC" w:rsidRPr="001A2FCC" w:rsidRDefault="001A2FCC" w:rsidP="001A2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FCC" w:rsidRPr="00BE2B86" w:rsidRDefault="001A2FCC" w:rsidP="00BE2B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="00BE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E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ровести </w:t>
      </w:r>
      <w:r w:rsidR="00BE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занятие </w:t>
      </w:r>
      <w:r w:rsidRPr="00BE2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игровой форме,</w:t>
      </w:r>
      <w:r w:rsidRPr="00BE2B86">
        <w:rPr>
          <w:rFonts w:ascii="Verdana" w:hAnsi="Verdana"/>
          <w:bCs/>
          <w:color w:val="303F50"/>
          <w:sz w:val="21"/>
          <w:szCs w:val="21"/>
          <w:shd w:val="clear" w:color="auto" w:fill="FFFFFF"/>
        </w:rPr>
        <w:t xml:space="preserve"> </w:t>
      </w:r>
      <w:r w:rsidR="00211DAD" w:rsidRP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р</w:t>
      </w:r>
      <w:r w:rsidRP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азвить</w:t>
      </w:r>
      <w:r w:rsid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 xml:space="preserve"> их</w:t>
      </w:r>
      <w:r w:rsidRP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 xml:space="preserve"> воображение, познавательную активность</w:t>
      </w:r>
      <w:r w:rsid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 xml:space="preserve">, </w:t>
      </w:r>
      <w:r w:rsidRP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эмоционально</w:t>
      </w:r>
      <w:r w:rsid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сть</w:t>
      </w:r>
      <w:r w:rsidRPr="00BE2B86">
        <w:rPr>
          <w:rFonts w:ascii="Times New Roman" w:hAnsi="Times New Roman" w:cs="Times New Roman"/>
          <w:bCs/>
          <w:color w:val="303F50"/>
          <w:sz w:val="28"/>
          <w:szCs w:val="28"/>
          <w:shd w:val="clear" w:color="auto" w:fill="FFFFFF"/>
        </w:rPr>
        <w:t>.</w:t>
      </w:r>
    </w:p>
    <w:p w:rsidR="001A2FCC" w:rsidRPr="001A2FCC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FCC" w:rsidRDefault="001A2FCC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11DAD" w:rsidRPr="001A2FCC" w:rsidRDefault="00211DAD" w:rsidP="001A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2B86" w:rsidRDefault="00BE2B86" w:rsidP="00BE2B86">
      <w:pPr>
        <w:pStyle w:val="a3"/>
        <w:numPr>
          <w:ilvl w:val="0"/>
          <w:numId w:val="2"/>
        </w:numPr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Разминка</w:t>
      </w:r>
    </w:p>
    <w:p w:rsidR="00211DAD" w:rsidRDefault="00211DAD" w:rsidP="00BE2B8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BE2B86">
        <w:rPr>
          <w:color w:val="303F50"/>
          <w:sz w:val="28"/>
          <w:szCs w:val="28"/>
        </w:rPr>
        <w:t>Ребятам предлагается посетить новый магазин игрушек.</w:t>
      </w:r>
      <w:r w:rsidR="00BE2B86">
        <w:rPr>
          <w:color w:val="303F50"/>
          <w:sz w:val="28"/>
          <w:szCs w:val="28"/>
        </w:rPr>
        <w:t xml:space="preserve"> Дорога в магазин – в </w:t>
      </w:r>
      <w:r w:rsidR="00BE2B86" w:rsidRPr="00933CFD">
        <w:rPr>
          <w:i/>
          <w:iCs/>
          <w:color w:val="303F50"/>
          <w:sz w:val="28"/>
          <w:szCs w:val="28"/>
        </w:rPr>
        <w:t>весёлые упражнения</w:t>
      </w:r>
      <w:r w:rsidR="00BE2B86" w:rsidRPr="00BE2B86">
        <w:rPr>
          <w:color w:val="303F50"/>
          <w:sz w:val="28"/>
          <w:szCs w:val="28"/>
        </w:rPr>
        <w:t>.</w:t>
      </w:r>
    </w:p>
    <w:p w:rsidR="00933CFD" w:rsidRPr="00BE2B86" w:rsidRDefault="00933CFD" w:rsidP="00BE2B86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3113"/>
      </w:tblGrid>
      <w:tr w:rsidR="00BE2B86" w:rsidTr="000A0F82">
        <w:tc>
          <w:tcPr>
            <w:tcW w:w="5386" w:type="dxa"/>
          </w:tcPr>
          <w:p w:rsidR="00BE2B86" w:rsidRPr="001A2FCC" w:rsidRDefault="00BE2B86" w:rsidP="00BE2B86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Отправляемся в дорогу   </w:t>
            </w:r>
          </w:p>
          <w:p w:rsidR="00BE2B86" w:rsidRPr="001A2FCC" w:rsidRDefault="00BE2B86" w:rsidP="00BE2B86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Дружно зашагали в ногу.</w:t>
            </w:r>
          </w:p>
          <w:p w:rsidR="00BE2B86" w:rsidRPr="001A2FCC" w:rsidRDefault="00BE2B86" w:rsidP="00BE2B86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Вы, ребят</w:t>
            </w:r>
            <w:r>
              <w:rPr>
                <w:color w:val="303F50"/>
                <w:sz w:val="28"/>
                <w:szCs w:val="28"/>
              </w:rPr>
              <w:t>а</w:t>
            </w:r>
            <w:r w:rsidRPr="001A2FCC">
              <w:rPr>
                <w:color w:val="303F50"/>
                <w:sz w:val="28"/>
                <w:szCs w:val="28"/>
              </w:rPr>
              <w:t>, не зевайте,</w:t>
            </w:r>
          </w:p>
          <w:p w:rsidR="00BE2B86" w:rsidRPr="001A2FCC" w:rsidRDefault="00BE2B86" w:rsidP="00BE2B86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Веселей шагайте.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  <w:tc>
          <w:tcPr>
            <w:tcW w:w="3113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Маршевый шаг</w:t>
            </w:r>
          </w:p>
        </w:tc>
      </w:tr>
      <w:tr w:rsidR="00BE2B86" w:rsidTr="000A0F82">
        <w:tc>
          <w:tcPr>
            <w:tcW w:w="5386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Мы красиво тянем ногу</w:t>
            </w:r>
            <w:r>
              <w:rPr>
                <w:color w:val="303F50"/>
                <w:sz w:val="28"/>
                <w:szCs w:val="28"/>
              </w:rPr>
              <w:t>,</w:t>
            </w:r>
          </w:p>
          <w:p w:rsidR="00BE2B86" w:rsidRPr="001A2FCC" w:rsidRDefault="00BE2B86" w:rsidP="00BE2B86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Нам легко идти в дорогу</w:t>
            </w:r>
            <w:r>
              <w:rPr>
                <w:color w:val="303F50"/>
                <w:sz w:val="28"/>
                <w:szCs w:val="28"/>
              </w:rPr>
              <w:t>.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  <w:tc>
          <w:tcPr>
            <w:tcW w:w="3113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Шаг с носка</w:t>
            </w:r>
          </w:p>
        </w:tc>
      </w:tr>
      <w:tr w:rsidR="00BE2B86" w:rsidTr="000A0F82">
        <w:tc>
          <w:tcPr>
            <w:tcW w:w="5386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На носочки встанем дружно</w:t>
            </w:r>
            <w:r>
              <w:rPr>
                <w:color w:val="303F50"/>
                <w:sz w:val="28"/>
                <w:szCs w:val="28"/>
              </w:rPr>
              <w:t>,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Торопиться нам не нужно</w:t>
            </w:r>
            <w:r w:rsidR="000A0F82">
              <w:rPr>
                <w:color w:val="303F50"/>
                <w:sz w:val="28"/>
                <w:szCs w:val="28"/>
              </w:rPr>
              <w:t>.</w:t>
            </w:r>
          </w:p>
          <w:p w:rsidR="000A0F82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  <w:tc>
          <w:tcPr>
            <w:tcW w:w="3113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Шаг на полу</w:t>
            </w:r>
            <w:r>
              <w:rPr>
                <w:i/>
                <w:iCs/>
                <w:color w:val="303F50"/>
                <w:sz w:val="28"/>
                <w:szCs w:val="28"/>
              </w:rPr>
              <w:t xml:space="preserve"> </w:t>
            </w:r>
            <w:r w:rsidRPr="001A2FCC">
              <w:rPr>
                <w:i/>
                <w:iCs/>
                <w:color w:val="303F50"/>
                <w:sz w:val="28"/>
                <w:szCs w:val="28"/>
              </w:rPr>
              <w:t>пальцах</w:t>
            </w:r>
            <w:r>
              <w:rPr>
                <w:i/>
                <w:iCs/>
                <w:color w:val="303F50"/>
                <w:sz w:val="28"/>
                <w:szCs w:val="28"/>
              </w:rPr>
              <w:t>,</w:t>
            </w:r>
            <w:r w:rsidRPr="001A2FCC">
              <w:rPr>
                <w:i/>
                <w:iCs/>
                <w:color w:val="303F50"/>
                <w:sz w:val="28"/>
                <w:szCs w:val="28"/>
              </w:rPr>
              <w:t xml:space="preserve"> руки за головой</w:t>
            </w:r>
          </w:p>
        </w:tc>
      </w:tr>
      <w:tr w:rsidR="00BE2B86" w:rsidTr="000A0F82">
        <w:tc>
          <w:tcPr>
            <w:tcW w:w="5386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Мы на пяточках пойдем</w:t>
            </w:r>
            <w:r>
              <w:rPr>
                <w:color w:val="303F50"/>
                <w:sz w:val="28"/>
                <w:szCs w:val="28"/>
              </w:rPr>
              <w:t>,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Руки за спиной возьмем</w:t>
            </w:r>
            <w:r>
              <w:rPr>
                <w:color w:val="303F50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Шаг на пятках</w:t>
            </w:r>
            <w:r w:rsidRPr="001A2FCC">
              <w:rPr>
                <w:color w:val="303F50"/>
                <w:sz w:val="28"/>
                <w:szCs w:val="28"/>
              </w:rPr>
              <w:t>,</w:t>
            </w:r>
            <w:r w:rsidRPr="001A2FCC">
              <w:rPr>
                <w:i/>
                <w:iCs/>
                <w:color w:val="303F50"/>
                <w:sz w:val="28"/>
                <w:szCs w:val="28"/>
              </w:rPr>
              <w:t xml:space="preserve"> руки за спиной, хватом за</w:t>
            </w:r>
            <w:r>
              <w:rPr>
                <w:i/>
                <w:iCs/>
                <w:color w:val="303F50"/>
                <w:sz w:val="28"/>
                <w:szCs w:val="28"/>
              </w:rPr>
              <w:t xml:space="preserve"> </w:t>
            </w:r>
            <w:r w:rsidRPr="001A2FCC">
              <w:rPr>
                <w:i/>
                <w:iCs/>
                <w:color w:val="303F50"/>
                <w:sz w:val="28"/>
                <w:szCs w:val="28"/>
              </w:rPr>
              <w:t>локти</w:t>
            </w:r>
          </w:p>
        </w:tc>
      </w:tr>
      <w:tr w:rsidR="000A0F82" w:rsidTr="000A0F82">
        <w:tc>
          <w:tcPr>
            <w:tcW w:w="5386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А теперь чуть-чуть присядем               </w:t>
            </w:r>
            <w:r>
              <w:rPr>
                <w:i/>
                <w:iCs/>
                <w:color w:val="303F50"/>
                <w:sz w:val="28"/>
                <w:szCs w:val="28"/>
              </w:rPr>
              <w:t xml:space="preserve"> 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Спину ровную покажем.                       </w:t>
            </w:r>
          </w:p>
        </w:tc>
        <w:tc>
          <w:tcPr>
            <w:tcW w:w="3113" w:type="dxa"/>
          </w:tcPr>
          <w:p w:rsidR="000A0F82" w:rsidRPr="001A2FCC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i/>
                <w:iCs/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 xml:space="preserve">Шаг в </w:t>
            </w:r>
            <w:proofErr w:type="spellStart"/>
            <w:r w:rsidRPr="001A2FCC">
              <w:rPr>
                <w:i/>
                <w:iCs/>
                <w:color w:val="303F50"/>
                <w:sz w:val="28"/>
                <w:szCs w:val="28"/>
              </w:rPr>
              <w:t>полуприседе</w:t>
            </w:r>
            <w:proofErr w:type="spellEnd"/>
            <w:r w:rsidRPr="001A2FCC">
              <w:rPr>
                <w:i/>
                <w:iCs/>
                <w:color w:val="303F50"/>
                <w:sz w:val="28"/>
                <w:szCs w:val="28"/>
              </w:rPr>
              <w:t xml:space="preserve"> на пальцах, руки в стороны</w:t>
            </w:r>
          </w:p>
        </w:tc>
      </w:tr>
      <w:tr w:rsidR="00BE2B86" w:rsidTr="000A0F82">
        <w:tc>
          <w:tcPr>
            <w:tcW w:w="5386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Прыгаем как мячики,                           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Прыг-скок, прыг-скок,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Девочки и мальчики,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Прыг-скок, прыг-скок.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  <w:tc>
          <w:tcPr>
            <w:tcW w:w="3113" w:type="dxa"/>
          </w:tcPr>
          <w:p w:rsidR="00BE2B86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Прыжки в полном приседе.</w:t>
            </w:r>
          </w:p>
        </w:tc>
      </w:tr>
      <w:tr w:rsidR="00BE2B86" w:rsidTr="000A0F82">
        <w:tc>
          <w:tcPr>
            <w:tcW w:w="5386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Сядем дружно до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1A2FCC">
              <w:rPr>
                <w:color w:val="303F50"/>
                <w:sz w:val="28"/>
                <w:szCs w:val="28"/>
              </w:rPr>
              <w:t>конца                        </w:t>
            </w:r>
          </w:p>
          <w:p w:rsidR="00BE2B86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lastRenderedPageBreak/>
              <w:t>И пойдем мы не</w:t>
            </w:r>
            <w:r>
              <w:rPr>
                <w:color w:val="303F50"/>
                <w:sz w:val="28"/>
                <w:szCs w:val="28"/>
              </w:rPr>
              <w:t xml:space="preserve"> </w:t>
            </w:r>
            <w:r w:rsidRPr="001A2FCC">
              <w:rPr>
                <w:color w:val="303F50"/>
                <w:sz w:val="28"/>
                <w:szCs w:val="28"/>
              </w:rPr>
              <w:t>спеша.                        </w:t>
            </w:r>
          </w:p>
        </w:tc>
        <w:tc>
          <w:tcPr>
            <w:tcW w:w="3113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lastRenderedPageBreak/>
              <w:t>Шаг в полном приседе</w:t>
            </w:r>
            <w:r w:rsidRPr="001A2FCC">
              <w:rPr>
                <w:color w:val="303F50"/>
                <w:sz w:val="28"/>
                <w:szCs w:val="28"/>
              </w:rPr>
              <w:t>,</w:t>
            </w:r>
          </w:p>
          <w:p w:rsidR="00BE2B86" w:rsidRDefault="000A0F82" w:rsidP="000A0F82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lastRenderedPageBreak/>
              <w:t>руки на коленях</w:t>
            </w:r>
          </w:p>
        </w:tc>
      </w:tr>
      <w:tr w:rsidR="00BE2B86" w:rsidTr="000A0F82">
        <w:tc>
          <w:tcPr>
            <w:tcW w:w="5386" w:type="dxa"/>
          </w:tcPr>
          <w:p w:rsidR="000A0F82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lastRenderedPageBreak/>
              <w:t>А теперь большими стали</w:t>
            </w:r>
            <w:r>
              <w:rPr>
                <w:color w:val="303F50"/>
                <w:sz w:val="28"/>
                <w:szCs w:val="28"/>
              </w:rPr>
              <w:t>:</w:t>
            </w:r>
            <w:r w:rsidRPr="001A2FCC">
              <w:rPr>
                <w:color w:val="303F50"/>
                <w:sz w:val="28"/>
                <w:szCs w:val="28"/>
              </w:rPr>
              <w:t>                         </w:t>
            </w:r>
          </w:p>
          <w:p w:rsidR="00BE2B86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Во весь рост мы прыгать стали</w:t>
            </w:r>
            <w:r>
              <w:rPr>
                <w:color w:val="303F50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Прыжки на двух ногах</w:t>
            </w:r>
          </w:p>
          <w:p w:rsidR="00BE2B86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с продвижением вперёд</w:t>
            </w:r>
          </w:p>
        </w:tc>
      </w:tr>
      <w:tr w:rsidR="00BE2B86" w:rsidTr="000A0F82">
        <w:tc>
          <w:tcPr>
            <w:tcW w:w="5386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На носочках побежали</w:t>
            </w:r>
            <w:r>
              <w:rPr>
                <w:color w:val="303F50"/>
                <w:sz w:val="28"/>
                <w:szCs w:val="28"/>
              </w:rPr>
              <w:t>,</w:t>
            </w:r>
          </w:p>
          <w:p w:rsidR="00BE2B86" w:rsidRDefault="000A0F82" w:rsidP="000A0F82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Мы нисколько не устали</w:t>
            </w:r>
            <w:r>
              <w:rPr>
                <w:color w:val="303F50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BE2B86" w:rsidRDefault="000A0F82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 xml:space="preserve">Лёгкий бег на </w:t>
            </w:r>
            <w:proofErr w:type="spellStart"/>
            <w:r w:rsidRPr="001A2FCC">
              <w:rPr>
                <w:i/>
                <w:iCs/>
                <w:color w:val="303F50"/>
                <w:sz w:val="28"/>
                <w:szCs w:val="28"/>
              </w:rPr>
              <w:t>полупальцах</w:t>
            </w:r>
            <w:proofErr w:type="spellEnd"/>
          </w:p>
        </w:tc>
      </w:tr>
      <w:tr w:rsidR="00BE2B86" w:rsidTr="000A0F82">
        <w:tc>
          <w:tcPr>
            <w:tcW w:w="5386" w:type="dxa"/>
          </w:tcPr>
          <w:p w:rsidR="000A0F82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Поскакали по тропинке</w:t>
            </w:r>
            <w:r>
              <w:rPr>
                <w:color w:val="303F50"/>
                <w:sz w:val="28"/>
                <w:szCs w:val="28"/>
              </w:rPr>
              <w:t>.</w:t>
            </w:r>
            <w:r w:rsidRPr="001A2FCC">
              <w:rPr>
                <w:color w:val="303F50"/>
                <w:sz w:val="28"/>
                <w:szCs w:val="28"/>
              </w:rPr>
              <w:t xml:space="preserve">                             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Прыг - скок, прыг - скок.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У ребят прямые спинки.</w:t>
            </w:r>
          </w:p>
          <w:p w:rsidR="00BE2B86" w:rsidRDefault="000A0F82" w:rsidP="000A0F82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 xml:space="preserve">Прыг - скок, прыг </w:t>
            </w:r>
            <w:r>
              <w:rPr>
                <w:color w:val="303F50"/>
                <w:sz w:val="28"/>
                <w:szCs w:val="28"/>
              </w:rPr>
              <w:t>–</w:t>
            </w:r>
            <w:r w:rsidRPr="001A2FCC">
              <w:rPr>
                <w:color w:val="303F50"/>
                <w:sz w:val="28"/>
                <w:szCs w:val="28"/>
              </w:rPr>
              <w:t xml:space="preserve"> скок</w:t>
            </w:r>
            <w:r>
              <w:rPr>
                <w:color w:val="303F50"/>
                <w:sz w:val="28"/>
                <w:szCs w:val="28"/>
              </w:rPr>
              <w:t>.</w:t>
            </w:r>
          </w:p>
        </w:tc>
        <w:tc>
          <w:tcPr>
            <w:tcW w:w="3113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Подскоки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</w:tr>
      <w:tr w:rsidR="00BE2B86" w:rsidTr="000A0F82">
        <w:tc>
          <w:tcPr>
            <w:tcW w:w="5386" w:type="dxa"/>
          </w:tcPr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А теперь шагаем вместе                             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 xml:space="preserve">Дружно, не стоим на </w:t>
            </w:r>
            <w:proofErr w:type="gramStart"/>
            <w:r w:rsidRPr="001A2FCC">
              <w:rPr>
                <w:color w:val="303F50"/>
                <w:sz w:val="28"/>
                <w:szCs w:val="28"/>
              </w:rPr>
              <w:t>месте.   </w:t>
            </w:r>
            <w:proofErr w:type="gramEnd"/>
            <w:r w:rsidRPr="001A2FCC">
              <w:rPr>
                <w:color w:val="303F50"/>
                <w:sz w:val="28"/>
                <w:szCs w:val="28"/>
              </w:rPr>
              <w:t>                    </w:t>
            </w:r>
            <w:r w:rsidRPr="001A2FCC">
              <w:rPr>
                <w:i/>
                <w:iCs/>
                <w:color w:val="303F50"/>
                <w:sz w:val="28"/>
                <w:szCs w:val="28"/>
              </w:rPr>
              <w:t>.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Раз, два! Не зевай!</w:t>
            </w:r>
          </w:p>
          <w:p w:rsidR="000A0F82" w:rsidRPr="001A2FCC" w:rsidRDefault="000A0F82" w:rsidP="000A0F82">
            <w:pPr>
              <w:pStyle w:val="a3"/>
              <w:shd w:val="clear" w:color="auto" w:fill="FFFFFF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color w:val="303F50"/>
                <w:sz w:val="28"/>
                <w:szCs w:val="28"/>
              </w:rPr>
              <w:t>Ноги выше поднимай!</w:t>
            </w:r>
          </w:p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</w:p>
        </w:tc>
        <w:tc>
          <w:tcPr>
            <w:tcW w:w="3113" w:type="dxa"/>
          </w:tcPr>
          <w:p w:rsidR="00BE2B86" w:rsidRDefault="00BE2B86" w:rsidP="00DB562A">
            <w:pPr>
              <w:pStyle w:val="a3"/>
              <w:spacing w:before="90" w:beforeAutospacing="0" w:after="90" w:afterAutospacing="0" w:line="315" w:lineRule="atLeast"/>
              <w:rPr>
                <w:color w:val="303F50"/>
                <w:sz w:val="28"/>
                <w:szCs w:val="28"/>
              </w:rPr>
            </w:pPr>
            <w:r w:rsidRPr="001A2FCC">
              <w:rPr>
                <w:i/>
                <w:iCs/>
                <w:color w:val="303F50"/>
                <w:sz w:val="28"/>
                <w:szCs w:val="28"/>
              </w:rPr>
              <w:t>Маршевый шаг</w:t>
            </w:r>
          </w:p>
        </w:tc>
      </w:tr>
    </w:tbl>
    <w:p w:rsidR="00933CFD" w:rsidRDefault="00933CFD" w:rsidP="00933CFD">
      <w:pPr>
        <w:pStyle w:val="a3"/>
        <w:numPr>
          <w:ilvl w:val="0"/>
          <w:numId w:val="2"/>
        </w:numPr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Пришли в магазин.</w:t>
      </w:r>
    </w:p>
    <w:p w:rsidR="00DB562A" w:rsidRPr="00933CFD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left="644"/>
        <w:rPr>
          <w:i/>
          <w:iCs/>
          <w:color w:val="303F50"/>
          <w:sz w:val="28"/>
          <w:szCs w:val="28"/>
        </w:rPr>
      </w:pPr>
      <w:r w:rsidRPr="00933CFD">
        <w:rPr>
          <w:i/>
          <w:iCs/>
          <w:color w:val="303F50"/>
          <w:sz w:val="28"/>
          <w:szCs w:val="28"/>
        </w:rPr>
        <w:t>Упражнение на восстановление дыхания</w:t>
      </w:r>
      <w:r w:rsidR="00933CFD">
        <w:rPr>
          <w:i/>
          <w:iCs/>
          <w:color w:val="303F50"/>
          <w:sz w:val="28"/>
          <w:szCs w:val="28"/>
        </w:rPr>
        <w:t>: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Посмотрите в магазине                             </w:t>
      </w:r>
      <w:proofErr w:type="gramStart"/>
      <w:r w:rsidRPr="001A2FCC">
        <w:rPr>
          <w:color w:val="303F50"/>
          <w:sz w:val="28"/>
          <w:szCs w:val="28"/>
        </w:rPr>
        <w:t xml:space="preserve">   </w:t>
      </w:r>
      <w:r w:rsidRPr="001A2FCC">
        <w:rPr>
          <w:i/>
          <w:iCs/>
          <w:color w:val="303F50"/>
          <w:sz w:val="28"/>
          <w:szCs w:val="28"/>
        </w:rPr>
        <w:t>«</w:t>
      </w:r>
      <w:proofErr w:type="gramEnd"/>
      <w:r w:rsidRPr="001A2FCC">
        <w:rPr>
          <w:i/>
          <w:iCs/>
          <w:color w:val="303F50"/>
          <w:sz w:val="28"/>
          <w:szCs w:val="28"/>
        </w:rPr>
        <w:t>Пружинка» с наклоном головы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Все игрушки на витрине                               </w:t>
      </w:r>
      <w:r w:rsidRPr="001A2FCC">
        <w:rPr>
          <w:i/>
          <w:iCs/>
          <w:color w:val="303F50"/>
          <w:sz w:val="28"/>
          <w:szCs w:val="28"/>
        </w:rPr>
        <w:t>вправо – влево, вперёд – назад.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Заводные </w:t>
      </w:r>
      <w:proofErr w:type="gramStart"/>
      <w:r w:rsidRPr="001A2FCC">
        <w:rPr>
          <w:color w:val="303F50"/>
          <w:sz w:val="28"/>
          <w:szCs w:val="28"/>
        </w:rPr>
        <w:t>зайчики,   </w:t>
      </w:r>
      <w:proofErr w:type="gramEnd"/>
      <w:r w:rsidRPr="001A2FCC">
        <w:rPr>
          <w:color w:val="303F50"/>
          <w:sz w:val="28"/>
          <w:szCs w:val="28"/>
        </w:rPr>
        <w:t>                                  </w:t>
      </w:r>
      <w:r w:rsidR="00211DAD">
        <w:rPr>
          <w:color w:val="303F50"/>
          <w:sz w:val="28"/>
          <w:szCs w:val="28"/>
        </w:rPr>
        <w:t xml:space="preserve">  </w:t>
      </w:r>
      <w:r w:rsidRPr="001A2FCC">
        <w:rPr>
          <w:color w:val="303F50"/>
          <w:sz w:val="28"/>
          <w:szCs w:val="28"/>
        </w:rPr>
        <w:t> </w:t>
      </w:r>
      <w:r w:rsidRPr="001A2FCC">
        <w:rPr>
          <w:i/>
          <w:iCs/>
          <w:color w:val="303F50"/>
          <w:sz w:val="28"/>
          <w:szCs w:val="28"/>
        </w:rPr>
        <w:t>Упражнение «удивление».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Куколки и </w:t>
      </w:r>
      <w:proofErr w:type="gramStart"/>
      <w:r w:rsidRPr="001A2FCC">
        <w:rPr>
          <w:color w:val="303F50"/>
          <w:sz w:val="28"/>
          <w:szCs w:val="28"/>
        </w:rPr>
        <w:t>мячики,   </w:t>
      </w:r>
      <w:proofErr w:type="gramEnd"/>
      <w:r w:rsidRPr="001A2FCC">
        <w:rPr>
          <w:color w:val="303F50"/>
          <w:sz w:val="28"/>
          <w:szCs w:val="28"/>
        </w:rPr>
        <w:t>                                     </w:t>
      </w:r>
      <w:r w:rsidRPr="001A2FCC">
        <w:rPr>
          <w:i/>
          <w:iCs/>
          <w:color w:val="303F50"/>
          <w:sz w:val="28"/>
          <w:szCs w:val="28"/>
        </w:rPr>
        <w:t>Попеременное поднимание на полу</w:t>
      </w:r>
      <w:r w:rsidR="00211DAD">
        <w:rPr>
          <w:i/>
          <w:iCs/>
          <w:color w:val="303F50"/>
          <w:sz w:val="28"/>
          <w:szCs w:val="28"/>
        </w:rPr>
        <w:t xml:space="preserve">  </w:t>
      </w:r>
      <w:r w:rsidRPr="001A2FCC">
        <w:rPr>
          <w:i/>
          <w:iCs/>
          <w:color w:val="303F50"/>
          <w:sz w:val="28"/>
          <w:szCs w:val="28"/>
        </w:rPr>
        <w:t>пальцы.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Пушистые </w:t>
      </w:r>
      <w:proofErr w:type="gramStart"/>
      <w:r w:rsidRPr="001A2FCC">
        <w:rPr>
          <w:color w:val="303F50"/>
          <w:sz w:val="28"/>
          <w:szCs w:val="28"/>
        </w:rPr>
        <w:t>котята,   </w:t>
      </w:r>
      <w:proofErr w:type="gramEnd"/>
      <w:r w:rsidRPr="001A2FCC">
        <w:rPr>
          <w:color w:val="303F50"/>
          <w:sz w:val="28"/>
          <w:szCs w:val="28"/>
        </w:rPr>
        <w:t>                                     </w:t>
      </w:r>
      <w:r w:rsidRPr="001A2FCC">
        <w:rPr>
          <w:i/>
          <w:iCs/>
          <w:color w:val="303F50"/>
          <w:sz w:val="28"/>
          <w:szCs w:val="28"/>
        </w:rPr>
        <w:t>Полу</w:t>
      </w:r>
      <w:r w:rsidR="00211DAD">
        <w:rPr>
          <w:i/>
          <w:iCs/>
          <w:color w:val="303F50"/>
          <w:sz w:val="28"/>
          <w:szCs w:val="28"/>
        </w:rPr>
        <w:t xml:space="preserve"> </w:t>
      </w:r>
      <w:r w:rsidRPr="001A2FCC">
        <w:rPr>
          <w:i/>
          <w:iCs/>
          <w:color w:val="303F50"/>
          <w:sz w:val="28"/>
          <w:szCs w:val="28"/>
        </w:rPr>
        <w:t>пальцы на обе ноги.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Матрёшки, медвежата -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Все на полочках </w:t>
      </w:r>
      <w:proofErr w:type="gramStart"/>
      <w:r w:rsidRPr="001A2FCC">
        <w:rPr>
          <w:color w:val="303F50"/>
          <w:sz w:val="28"/>
          <w:szCs w:val="28"/>
        </w:rPr>
        <w:t>стоят</w:t>
      </w:r>
      <w:proofErr w:type="gramEnd"/>
      <w:r w:rsidRPr="001A2FCC">
        <w:rPr>
          <w:color w:val="303F50"/>
          <w:sz w:val="28"/>
          <w:szCs w:val="28"/>
        </w:rPr>
        <w:t>                                 </w:t>
      </w:r>
      <w:r w:rsidRPr="001A2FCC">
        <w:rPr>
          <w:i/>
          <w:iCs/>
          <w:color w:val="303F50"/>
          <w:sz w:val="28"/>
          <w:szCs w:val="28"/>
        </w:rPr>
        <w:t>Зафиксировать положение,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С нами поиграть хотят,                                 </w:t>
      </w:r>
      <w:r w:rsidRPr="001A2FCC">
        <w:rPr>
          <w:i/>
          <w:iCs/>
          <w:color w:val="303F50"/>
          <w:sz w:val="28"/>
          <w:szCs w:val="28"/>
        </w:rPr>
        <w:t>стоя на полу</w:t>
      </w:r>
      <w:r w:rsidR="00211DAD">
        <w:rPr>
          <w:i/>
          <w:iCs/>
          <w:color w:val="303F50"/>
          <w:sz w:val="28"/>
          <w:szCs w:val="28"/>
        </w:rPr>
        <w:t xml:space="preserve"> </w:t>
      </w:r>
      <w:r w:rsidRPr="001A2FCC">
        <w:rPr>
          <w:i/>
          <w:iCs/>
          <w:color w:val="303F50"/>
          <w:sz w:val="28"/>
          <w:szCs w:val="28"/>
        </w:rPr>
        <w:t>пальцах.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Раз, два, раз, два                                     </w:t>
      </w:r>
      <w:r w:rsidRPr="001A2FCC">
        <w:rPr>
          <w:i/>
          <w:iCs/>
          <w:color w:val="303F50"/>
          <w:sz w:val="28"/>
          <w:szCs w:val="28"/>
        </w:rPr>
        <w:t>Выбрасывание рук вперёд, вверх,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Начинается игра </w:t>
      </w:r>
      <w:r w:rsidRPr="001A2FCC">
        <w:rPr>
          <w:i/>
          <w:iCs/>
          <w:color w:val="303F50"/>
          <w:sz w:val="28"/>
          <w:szCs w:val="28"/>
        </w:rPr>
        <w:t>                                      в стороны, вниз.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Раз, два, три, четыре, пять                     </w:t>
      </w:r>
      <w:r w:rsidRPr="001A2FCC">
        <w:rPr>
          <w:i/>
          <w:iCs/>
          <w:color w:val="303F50"/>
          <w:sz w:val="28"/>
          <w:szCs w:val="28"/>
        </w:rPr>
        <w:t xml:space="preserve">Разворачивая прямые руки ладонями </w:t>
      </w:r>
      <w:r w:rsidR="00933CFD">
        <w:rPr>
          <w:i/>
          <w:iCs/>
          <w:color w:val="303F50"/>
          <w:sz w:val="28"/>
          <w:szCs w:val="28"/>
        </w:rPr>
        <w:t xml:space="preserve">       </w:t>
      </w:r>
      <w:r w:rsidRPr="001A2FCC">
        <w:rPr>
          <w:i/>
          <w:iCs/>
          <w:color w:val="303F50"/>
          <w:sz w:val="28"/>
          <w:szCs w:val="28"/>
        </w:rPr>
        <w:t>вверх,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Начинаем мы играть                               </w:t>
      </w:r>
      <w:r w:rsidRPr="001A2FCC">
        <w:rPr>
          <w:i/>
          <w:iCs/>
          <w:color w:val="303F50"/>
          <w:sz w:val="28"/>
          <w:szCs w:val="28"/>
        </w:rPr>
        <w:t>вниз, поднять их через стороны вверх,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i/>
          <w:iCs/>
          <w:color w:val="303F50"/>
          <w:sz w:val="28"/>
          <w:szCs w:val="28"/>
        </w:rPr>
        <w:lastRenderedPageBreak/>
        <w:t>а затем опустить вниз.</w:t>
      </w:r>
    </w:p>
    <w:p w:rsidR="00933CFD" w:rsidRDefault="00933CFD" w:rsidP="00933CFD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color w:val="303F50"/>
          <w:sz w:val="28"/>
          <w:szCs w:val="28"/>
        </w:rPr>
      </w:pPr>
    </w:p>
    <w:p w:rsidR="00933CFD" w:rsidRPr="00933CFD" w:rsidRDefault="00933CFD" w:rsidP="00933CFD">
      <w:pPr>
        <w:pStyle w:val="a3"/>
        <w:numPr>
          <w:ilvl w:val="0"/>
          <w:numId w:val="2"/>
        </w:numPr>
        <w:shd w:val="clear" w:color="auto" w:fill="FFFFFF"/>
        <w:spacing w:before="90" w:beforeAutospacing="0" w:after="90" w:afterAutospacing="0" w:line="315" w:lineRule="atLeast"/>
        <w:jc w:val="both"/>
        <w:rPr>
          <w:b/>
          <w:bCs/>
          <w:color w:val="303F50"/>
          <w:sz w:val="28"/>
          <w:szCs w:val="28"/>
        </w:rPr>
      </w:pPr>
      <w:r w:rsidRPr="00933CFD">
        <w:rPr>
          <w:b/>
          <w:bCs/>
          <w:color w:val="303F50"/>
          <w:sz w:val="28"/>
          <w:szCs w:val="28"/>
        </w:rPr>
        <w:t xml:space="preserve">Знакомство с игрушками 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Вот солдатики стоят,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Начинается парад,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Раз, два, три, четыре, пять –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Начинаем мы шагать.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1-8   маршевый шаг на месте</w:t>
      </w:r>
    </w:p>
    <w:p w:rsidR="00DB562A" w:rsidRPr="001A2FCC" w:rsidRDefault="00DB562A" w:rsidP="00933CFD">
      <w:pPr>
        <w:pStyle w:val="a3"/>
        <w:shd w:val="clear" w:color="auto" w:fill="FFFFFF"/>
        <w:spacing w:before="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1-2  приставной шаг вправо, наклон головы вперёд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3-4  приставной шаг влево, наклон головы вперёд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5-8  маршевый шаг на месте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1-2, 3-4, приставной шаг с </w:t>
      </w:r>
      <w:proofErr w:type="spellStart"/>
      <w:r w:rsidRPr="001A2FCC">
        <w:rPr>
          <w:color w:val="303F50"/>
          <w:sz w:val="28"/>
          <w:szCs w:val="28"/>
        </w:rPr>
        <w:t>полуприседом</w:t>
      </w:r>
      <w:proofErr w:type="spellEnd"/>
      <w:r w:rsidRPr="001A2FCC">
        <w:rPr>
          <w:color w:val="303F50"/>
          <w:sz w:val="28"/>
          <w:szCs w:val="28"/>
        </w:rPr>
        <w:t xml:space="preserve"> вправо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5-8  то же в другую сторону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1-8  маршевый шаг вокруг себя.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Эй, скорее посмотрите!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Куклы танцевать пошли</w:t>
      </w:r>
      <w:r w:rsidR="00933CFD">
        <w:rPr>
          <w:color w:val="303F50"/>
          <w:sz w:val="28"/>
          <w:szCs w:val="28"/>
        </w:rPr>
        <w:t>: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Ножки выставляют</w:t>
      </w:r>
      <w:r w:rsidR="00933CFD">
        <w:rPr>
          <w:color w:val="303F50"/>
          <w:sz w:val="28"/>
          <w:szCs w:val="28"/>
        </w:rPr>
        <w:t>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гости приглашают.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1. Позиция рук – подготовительная, Ι, ΙΙ, ΙΙΙ.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2. Взмах руки в сторону из подготовительной позиции.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3. Наклоны корпуса вперёд, вправо, влево, руки в ΙΙΙ позиции.</w:t>
      </w:r>
    </w:p>
    <w:p w:rsidR="00DB562A" w:rsidRPr="001A2FCC" w:rsidRDefault="00DB562A" w:rsidP="00933CFD">
      <w:pPr>
        <w:pStyle w:val="a3"/>
        <w:shd w:val="clear" w:color="auto" w:fill="FFFFFF"/>
        <w:spacing w:before="90" w:beforeAutospacing="0" w:after="90" w:afterAutospacing="0" w:line="315" w:lineRule="atLeast"/>
        <w:ind w:firstLine="1134"/>
        <w:jc w:val="both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4. Два приставных шага в сторону, выставить правую, а затем левую ногу на носок. Подняться на полу</w:t>
      </w:r>
      <w:r w:rsidR="00211DAD">
        <w:rPr>
          <w:color w:val="303F50"/>
          <w:sz w:val="28"/>
          <w:szCs w:val="28"/>
        </w:rPr>
        <w:t xml:space="preserve"> </w:t>
      </w:r>
      <w:r w:rsidRPr="001A2FCC">
        <w:rPr>
          <w:color w:val="303F50"/>
          <w:sz w:val="28"/>
          <w:szCs w:val="28"/>
        </w:rPr>
        <w:t>пальцы, покружиться переступанием. То же в другую сторону.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b/>
          <w:bCs/>
          <w:color w:val="303F50"/>
          <w:sz w:val="28"/>
          <w:szCs w:val="28"/>
        </w:rPr>
        <w:t> </w:t>
      </w:r>
    </w:p>
    <w:p w:rsidR="00DB562A" w:rsidRPr="001A2FCC" w:rsidRDefault="00DB562A" w:rsidP="002B6C2C">
      <w:pPr>
        <w:pStyle w:val="a3"/>
        <w:shd w:val="clear" w:color="auto" w:fill="FFFFFF"/>
        <w:spacing w:before="90" w:beforeAutospacing="0" w:after="90" w:afterAutospacing="0" w:line="315" w:lineRule="atLeast"/>
        <w:jc w:val="both"/>
        <w:rPr>
          <w:color w:val="303F50"/>
          <w:sz w:val="28"/>
          <w:szCs w:val="28"/>
        </w:rPr>
      </w:pPr>
      <w:r w:rsidRPr="001A2FCC">
        <w:rPr>
          <w:b/>
          <w:bCs/>
          <w:color w:val="303F50"/>
          <w:sz w:val="28"/>
          <w:szCs w:val="28"/>
        </w:rPr>
        <w:t>Педагог: </w:t>
      </w:r>
      <w:r w:rsidRPr="001A2FCC">
        <w:rPr>
          <w:color w:val="303F50"/>
          <w:sz w:val="28"/>
          <w:szCs w:val="28"/>
        </w:rPr>
        <w:t>А теперь я предлагаю отправиться в отдел канцелярских товаров.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этом отделе есть кисти и краски,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Карандаши есть, альбомы, тетрадки.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Вот она перед вами, коробка с карандашами</w:t>
      </w:r>
    </w:p>
    <w:p w:rsidR="00DB562A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неё совершенно свободно, вмещается всё что угодно.</w:t>
      </w:r>
    </w:p>
    <w:p w:rsidR="00933CFD" w:rsidRDefault="00933CF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z w:val="28"/>
          <w:szCs w:val="28"/>
        </w:rPr>
      </w:pPr>
    </w:p>
    <w:p w:rsidR="00DB562A" w:rsidRPr="00933CFD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  <w:sz w:val="28"/>
          <w:szCs w:val="28"/>
        </w:rPr>
      </w:pPr>
      <w:r w:rsidRPr="00933CFD">
        <w:rPr>
          <w:i/>
          <w:iCs/>
          <w:color w:val="303F50"/>
          <w:sz w:val="28"/>
          <w:szCs w:val="28"/>
        </w:rPr>
        <w:lastRenderedPageBreak/>
        <w:t>Упражнение «Карандашики, сломанные и подточенные»</w:t>
      </w:r>
    </w:p>
    <w:p w:rsidR="00DB562A" w:rsidRPr="001A2FCC" w:rsidRDefault="00933CF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i/>
          <w:iCs/>
          <w:color w:val="303F50"/>
          <w:sz w:val="28"/>
          <w:szCs w:val="28"/>
        </w:rPr>
        <w:t xml:space="preserve">И.П. </w:t>
      </w:r>
      <w:r w:rsidR="00DB562A" w:rsidRPr="001A2FCC">
        <w:rPr>
          <w:i/>
          <w:iCs/>
          <w:color w:val="303F50"/>
          <w:sz w:val="28"/>
          <w:szCs w:val="28"/>
        </w:rPr>
        <w:t>сидя на полу, ноги вытянуты, носки натянуты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Точка, точка, запятая</w:t>
      </w:r>
      <w:r w:rsidR="00933CFD">
        <w:rPr>
          <w:color w:val="303F50"/>
          <w:sz w:val="28"/>
          <w:szCs w:val="28"/>
        </w:rPr>
        <w:t xml:space="preserve"> -</w:t>
      </w:r>
      <w:r w:rsidRPr="001A2FCC">
        <w:rPr>
          <w:color w:val="303F50"/>
          <w:sz w:val="28"/>
          <w:szCs w:val="28"/>
        </w:rPr>
        <w:t>                            </w:t>
      </w:r>
      <w:r w:rsidRPr="001A2FCC">
        <w:rPr>
          <w:i/>
          <w:iCs/>
          <w:color w:val="303F50"/>
          <w:sz w:val="28"/>
          <w:szCs w:val="28"/>
        </w:rPr>
        <w:t>Удары носком правой ноги,</w:t>
      </w:r>
      <w:r w:rsidR="00211DAD" w:rsidRPr="00211DAD">
        <w:rPr>
          <w:i/>
          <w:iCs/>
          <w:color w:val="303F50"/>
          <w:sz w:val="28"/>
          <w:szCs w:val="28"/>
        </w:rPr>
        <w:t xml:space="preserve"> </w:t>
      </w:r>
      <w:r w:rsidR="00211DAD">
        <w:rPr>
          <w:i/>
          <w:iCs/>
          <w:color w:val="303F50"/>
          <w:sz w:val="28"/>
          <w:szCs w:val="28"/>
        </w:rPr>
        <w:t xml:space="preserve">за             </w:t>
      </w:r>
    </w:p>
    <w:p w:rsidR="00DB562A" w:rsidRPr="001A2FCC" w:rsidRDefault="00211DA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i/>
          <w:iCs/>
          <w:color w:val="303F50"/>
          <w:sz w:val="28"/>
          <w:szCs w:val="28"/>
        </w:rPr>
        <w:t xml:space="preserve">                                                                   </w:t>
      </w:r>
      <w:r w:rsidRPr="001A2FCC">
        <w:rPr>
          <w:i/>
          <w:iCs/>
          <w:color w:val="303F50"/>
          <w:sz w:val="28"/>
          <w:szCs w:val="28"/>
        </w:rPr>
        <w:t>вытянутой левой ногой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Вышла рожица кривая.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Палка, палка, огуречик</w:t>
      </w:r>
      <w:r w:rsidR="00933CFD">
        <w:rPr>
          <w:color w:val="303F50"/>
          <w:sz w:val="28"/>
          <w:szCs w:val="28"/>
        </w:rPr>
        <w:t xml:space="preserve"> -</w:t>
      </w:r>
      <w:r w:rsidRPr="001A2FCC">
        <w:rPr>
          <w:color w:val="303F50"/>
          <w:sz w:val="28"/>
          <w:szCs w:val="28"/>
        </w:rPr>
        <w:t>                          </w:t>
      </w:r>
      <w:r w:rsidRPr="001A2FCC">
        <w:rPr>
          <w:i/>
          <w:iCs/>
          <w:color w:val="303F50"/>
          <w:sz w:val="28"/>
          <w:szCs w:val="28"/>
        </w:rPr>
        <w:t>То же с другой ноги.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Вот и вышел человечек.</w:t>
      </w:r>
    </w:p>
    <w:p w:rsidR="00933CFD" w:rsidRDefault="00933CF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карандашами</w:t>
      </w:r>
      <w:r w:rsidR="00933CFD">
        <w:rPr>
          <w:color w:val="303F50"/>
          <w:sz w:val="28"/>
          <w:szCs w:val="28"/>
        </w:rPr>
        <w:t xml:space="preserve"> -</w:t>
      </w:r>
      <w:r w:rsidRPr="001A2FCC">
        <w:rPr>
          <w:color w:val="303F50"/>
          <w:sz w:val="28"/>
          <w:szCs w:val="28"/>
        </w:rPr>
        <w:t>                     </w:t>
      </w:r>
      <w:r w:rsidRPr="001A2FCC">
        <w:rPr>
          <w:i/>
          <w:iCs/>
          <w:color w:val="303F50"/>
          <w:sz w:val="28"/>
          <w:szCs w:val="28"/>
        </w:rPr>
        <w:t>Сгибание и разгибание ног в коленях.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Горы и океаны</w:t>
      </w:r>
      <w:r w:rsidR="00933CFD">
        <w:rPr>
          <w:color w:val="303F50"/>
          <w:sz w:val="28"/>
          <w:szCs w:val="28"/>
        </w:rPr>
        <w:t>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Гномы и великаны,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Кот с большими усами.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211DAD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карандашами</w:t>
      </w:r>
      <w:r w:rsidR="00211DAD">
        <w:rPr>
          <w:color w:val="303F50"/>
          <w:sz w:val="28"/>
          <w:szCs w:val="28"/>
        </w:rPr>
        <w:t xml:space="preserve">   </w:t>
      </w:r>
      <w:r w:rsidRPr="001A2FCC">
        <w:rPr>
          <w:color w:val="303F50"/>
          <w:sz w:val="28"/>
          <w:szCs w:val="28"/>
        </w:rPr>
        <w:t>             </w:t>
      </w:r>
      <w:r w:rsidRPr="001A2FCC">
        <w:rPr>
          <w:i/>
          <w:iCs/>
          <w:color w:val="303F50"/>
          <w:sz w:val="28"/>
          <w:szCs w:val="28"/>
        </w:rPr>
        <w:t>Опускание согнутых в коленях ног вправо-</w:t>
      </w:r>
      <w:r w:rsidR="00211DAD">
        <w:rPr>
          <w:i/>
          <w:iCs/>
          <w:color w:val="303F50"/>
          <w:sz w:val="28"/>
          <w:szCs w:val="28"/>
        </w:rPr>
        <w:t xml:space="preserve">    </w:t>
      </w:r>
    </w:p>
    <w:p w:rsidR="00211DAD" w:rsidRPr="00211DAD" w:rsidRDefault="00211DA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i/>
          <w:iCs/>
          <w:color w:val="303F50"/>
          <w:sz w:val="28"/>
          <w:szCs w:val="28"/>
        </w:rPr>
        <w:t xml:space="preserve">                                                                        </w:t>
      </w:r>
      <w:r w:rsidRPr="001A2FCC">
        <w:rPr>
          <w:i/>
          <w:iCs/>
          <w:color w:val="303F50"/>
          <w:sz w:val="28"/>
          <w:szCs w:val="28"/>
        </w:rPr>
        <w:t>влево.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Живёт зелёная елка.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Её украшали долго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Хлопушками и шарами.     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карандашами                </w:t>
      </w:r>
      <w:r w:rsidRPr="001A2FCC">
        <w:rPr>
          <w:i/>
          <w:iCs/>
          <w:color w:val="303F50"/>
          <w:sz w:val="28"/>
          <w:szCs w:val="28"/>
        </w:rPr>
        <w:t>Ноги с</w:t>
      </w:r>
      <w:r w:rsidR="00211DAD">
        <w:rPr>
          <w:i/>
          <w:iCs/>
          <w:color w:val="303F50"/>
          <w:sz w:val="28"/>
          <w:szCs w:val="28"/>
        </w:rPr>
        <w:t xml:space="preserve">огнуты в коленях, удары по полу </w:t>
      </w:r>
    </w:p>
    <w:p w:rsidR="004006FD" w:rsidRPr="001A2FCC" w:rsidRDefault="004006FD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>
        <w:rPr>
          <w:i/>
          <w:iCs/>
          <w:color w:val="303F50"/>
          <w:sz w:val="28"/>
          <w:szCs w:val="28"/>
        </w:rPr>
        <w:t xml:space="preserve">                                                                               </w:t>
      </w:r>
      <w:r w:rsidRPr="001A2FCC">
        <w:rPr>
          <w:i/>
          <w:iCs/>
          <w:color w:val="303F50"/>
          <w:sz w:val="28"/>
          <w:szCs w:val="28"/>
        </w:rPr>
        <w:t>носками.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Заяц бежит вприпрыжку</w:t>
      </w:r>
      <w:r w:rsidR="00933CFD">
        <w:rPr>
          <w:color w:val="303F50"/>
          <w:sz w:val="28"/>
          <w:szCs w:val="28"/>
        </w:rPr>
        <w:t>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Он догоняет мишку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С плюшевыми ушами.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</w:t>
      </w:r>
      <w:r w:rsidR="004006FD">
        <w:rPr>
          <w:color w:val="303F50"/>
          <w:sz w:val="28"/>
          <w:szCs w:val="28"/>
        </w:rPr>
        <w:t>дашами              </w:t>
      </w:r>
      <w:r w:rsidRPr="001A2FCC">
        <w:rPr>
          <w:color w:val="303F50"/>
          <w:sz w:val="28"/>
          <w:szCs w:val="28"/>
        </w:rPr>
        <w:t> </w:t>
      </w:r>
      <w:r w:rsidRPr="001A2FCC">
        <w:rPr>
          <w:i/>
          <w:iCs/>
          <w:color w:val="303F50"/>
          <w:sz w:val="28"/>
          <w:szCs w:val="28"/>
        </w:rPr>
        <w:t>Поза «лотос» покачивание вправо – влево.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Подснежник снег пробивает</w:t>
      </w:r>
      <w:r w:rsidR="00933CFD">
        <w:rPr>
          <w:color w:val="303F50"/>
          <w:sz w:val="28"/>
          <w:szCs w:val="28"/>
        </w:rPr>
        <w:t>!</w:t>
      </w:r>
      <w:r w:rsidRPr="001A2FCC">
        <w:rPr>
          <w:color w:val="303F50"/>
          <w:sz w:val="28"/>
          <w:szCs w:val="28"/>
        </w:rPr>
        <w:t> 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Мальчик в ручье пускает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Кораблик под парусами.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В коробке с </w:t>
      </w:r>
      <w:r w:rsidR="00933CFD" w:rsidRPr="001A2FCC">
        <w:rPr>
          <w:color w:val="303F50"/>
          <w:sz w:val="28"/>
          <w:szCs w:val="28"/>
        </w:rPr>
        <w:t>карандашами.</w:t>
      </w:r>
      <w:r w:rsidRPr="001A2FCC">
        <w:rPr>
          <w:color w:val="303F50"/>
          <w:sz w:val="28"/>
          <w:szCs w:val="28"/>
        </w:rPr>
        <w:t>                              </w:t>
      </w:r>
      <w:r w:rsidRPr="001A2FCC">
        <w:rPr>
          <w:i/>
          <w:iCs/>
          <w:color w:val="303F50"/>
          <w:sz w:val="28"/>
          <w:szCs w:val="28"/>
        </w:rPr>
        <w:t>Согнуть ноги, выпрямить наверх,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Недавно прошёл дождик.                               </w:t>
      </w:r>
      <w:r w:rsidRPr="001A2FCC">
        <w:rPr>
          <w:i/>
          <w:iCs/>
          <w:color w:val="303F50"/>
          <w:sz w:val="28"/>
          <w:szCs w:val="28"/>
        </w:rPr>
        <w:t>Плавно опустить вниз.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Любуйся теперь</w:t>
      </w:r>
      <w:r w:rsidR="00933CFD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 xml:space="preserve"> художник</w:t>
      </w:r>
      <w:r w:rsidR="00933CFD">
        <w:rPr>
          <w:color w:val="303F50"/>
          <w:sz w:val="28"/>
          <w:szCs w:val="28"/>
        </w:rPr>
        <w:t>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Радугой над лесами</w:t>
      </w:r>
      <w:r w:rsidR="002B6C2C">
        <w:rPr>
          <w:color w:val="303F50"/>
          <w:sz w:val="28"/>
          <w:szCs w:val="28"/>
        </w:rPr>
        <w:t>!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lastRenderedPageBreak/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карандашами                 </w:t>
      </w:r>
      <w:r w:rsidRPr="001A2FCC">
        <w:rPr>
          <w:i/>
          <w:iCs/>
          <w:color w:val="303F50"/>
          <w:sz w:val="28"/>
          <w:szCs w:val="28"/>
        </w:rPr>
        <w:t>Ноги согнуты в коленях,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Круглое солнце пляшет                     </w:t>
      </w:r>
      <w:r w:rsidRPr="001A2FCC">
        <w:rPr>
          <w:i/>
          <w:iCs/>
          <w:color w:val="303F50"/>
          <w:sz w:val="28"/>
          <w:szCs w:val="28"/>
        </w:rPr>
        <w:t>руки в упоре сзади,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На жёлтых песчаных пляжах             </w:t>
      </w:r>
      <w:r w:rsidRPr="001A2FCC">
        <w:rPr>
          <w:i/>
          <w:iCs/>
          <w:color w:val="303F50"/>
          <w:sz w:val="28"/>
          <w:szCs w:val="28"/>
        </w:rPr>
        <w:t>выпрямление ног наверх поочередно.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С весёлыми голышами.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Вы всё на свете </w:t>
      </w:r>
      <w:proofErr w:type="gramStart"/>
      <w:r w:rsidRPr="001A2FCC">
        <w:rPr>
          <w:color w:val="303F50"/>
          <w:sz w:val="28"/>
          <w:szCs w:val="28"/>
        </w:rPr>
        <w:t>найдёте</w:t>
      </w:r>
      <w:proofErr w:type="gramEnd"/>
      <w:r w:rsidRPr="001A2FCC">
        <w:rPr>
          <w:color w:val="303F50"/>
          <w:sz w:val="28"/>
          <w:szCs w:val="28"/>
        </w:rPr>
        <w:t>                       </w:t>
      </w:r>
      <w:r w:rsidRPr="001A2FCC">
        <w:rPr>
          <w:i/>
          <w:iCs/>
          <w:color w:val="303F50"/>
          <w:sz w:val="28"/>
          <w:szCs w:val="28"/>
        </w:rPr>
        <w:t>Обнять колени руками,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коробке с карандашами</w:t>
      </w:r>
      <w:r w:rsidR="002B6C2C">
        <w:rPr>
          <w:color w:val="303F50"/>
          <w:sz w:val="28"/>
          <w:szCs w:val="28"/>
        </w:rPr>
        <w:t>.</w:t>
      </w:r>
      <w:r w:rsidRPr="001A2FCC">
        <w:rPr>
          <w:color w:val="303F50"/>
          <w:sz w:val="28"/>
          <w:szCs w:val="28"/>
        </w:rPr>
        <w:t>                    </w:t>
      </w:r>
      <w:r w:rsidRPr="001A2FCC">
        <w:rPr>
          <w:i/>
          <w:iCs/>
          <w:color w:val="303F50"/>
          <w:sz w:val="28"/>
          <w:szCs w:val="28"/>
        </w:rPr>
        <w:t>спокойно посидеть, расслабиться.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Когда рисовать начнёте</w:t>
      </w:r>
      <w:r w:rsidR="002B6C2C">
        <w:rPr>
          <w:color w:val="303F50"/>
          <w:sz w:val="28"/>
          <w:szCs w:val="28"/>
        </w:rPr>
        <w:t>,</w:t>
      </w:r>
    </w:p>
    <w:p w:rsidR="00DB562A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Вы это поймёте сами</w:t>
      </w:r>
      <w:r w:rsidR="002B6C2C">
        <w:rPr>
          <w:color w:val="303F50"/>
          <w:sz w:val="28"/>
          <w:szCs w:val="28"/>
        </w:rPr>
        <w:t>!</w:t>
      </w:r>
    </w:p>
    <w:p w:rsidR="002B6C2C" w:rsidRDefault="002B6C2C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B562A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Закрываем коробку с карандашами       </w:t>
      </w:r>
      <w:r w:rsidRPr="001A2FCC">
        <w:rPr>
          <w:i/>
          <w:iCs/>
          <w:color w:val="303F50"/>
          <w:sz w:val="28"/>
          <w:szCs w:val="28"/>
        </w:rPr>
        <w:t>Упражнение «складочка».</w:t>
      </w:r>
    </w:p>
    <w:p w:rsidR="002B6C2C" w:rsidRPr="001A2FCC" w:rsidRDefault="002B6C2C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b/>
          <w:bCs/>
          <w:color w:val="303F50"/>
          <w:sz w:val="28"/>
          <w:szCs w:val="28"/>
        </w:rPr>
        <w:t>Педагог: </w:t>
      </w:r>
      <w:r w:rsidR="002B6C2C" w:rsidRPr="002B6C2C">
        <w:rPr>
          <w:color w:val="303F50"/>
          <w:sz w:val="28"/>
          <w:szCs w:val="28"/>
        </w:rPr>
        <w:t>С</w:t>
      </w:r>
      <w:r w:rsidRPr="001A2FCC">
        <w:rPr>
          <w:color w:val="303F50"/>
          <w:sz w:val="28"/>
          <w:szCs w:val="28"/>
        </w:rPr>
        <w:t>ледующий отдел – «Спортивный»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В нём есть обручи, скакалки</w:t>
      </w:r>
      <w:r w:rsidR="002B6C2C">
        <w:rPr>
          <w:color w:val="303F50"/>
          <w:sz w:val="28"/>
          <w:szCs w:val="28"/>
        </w:rPr>
        <w:t>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Гимнастические палки</w:t>
      </w:r>
      <w:r w:rsidR="002B6C2C">
        <w:rPr>
          <w:color w:val="303F50"/>
          <w:sz w:val="28"/>
          <w:szCs w:val="28"/>
        </w:rPr>
        <w:t>.</w:t>
      </w:r>
      <w:r w:rsidR="001A2FCC">
        <w:rPr>
          <w:color w:val="303F50"/>
          <w:sz w:val="28"/>
          <w:szCs w:val="28"/>
        </w:rPr>
        <w:t xml:space="preserve">                                             </w:t>
      </w:r>
      <w:r w:rsidR="001A2FCC" w:rsidRPr="001A2FCC">
        <w:rPr>
          <w:i/>
          <w:iCs/>
          <w:color w:val="303F50"/>
          <w:sz w:val="28"/>
          <w:szCs w:val="28"/>
        </w:rPr>
        <w:t>Прыжки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Мячи блестящие лежат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С нами поиграть хотят</w:t>
      </w:r>
      <w:r w:rsidR="002B6C2C">
        <w:rPr>
          <w:color w:val="303F50"/>
          <w:sz w:val="28"/>
          <w:szCs w:val="28"/>
        </w:rPr>
        <w:t>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i/>
          <w:iCs/>
          <w:color w:val="303F50"/>
          <w:sz w:val="28"/>
          <w:szCs w:val="28"/>
        </w:rPr>
        <w:t> 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 xml:space="preserve">Я прыгун – весёлый </w:t>
      </w:r>
      <w:proofErr w:type="gramStart"/>
      <w:r w:rsidRPr="001A2FCC">
        <w:rPr>
          <w:color w:val="303F50"/>
          <w:sz w:val="28"/>
          <w:szCs w:val="28"/>
        </w:rPr>
        <w:t>мячик</w:t>
      </w:r>
      <w:r w:rsidR="002B6C2C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>   </w:t>
      </w:r>
      <w:proofErr w:type="gramEnd"/>
      <w:r w:rsidRPr="001A2FCC">
        <w:rPr>
          <w:color w:val="303F50"/>
          <w:sz w:val="28"/>
          <w:szCs w:val="28"/>
        </w:rPr>
        <w:t>         </w:t>
      </w:r>
      <w:r w:rsidRPr="001A2FCC">
        <w:rPr>
          <w:i/>
          <w:iCs/>
          <w:color w:val="303F50"/>
          <w:sz w:val="28"/>
          <w:szCs w:val="28"/>
        </w:rPr>
        <w:t>Прыжки в полном приседе,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Не люблю того</w:t>
      </w:r>
      <w:r w:rsidR="002B6C2C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 xml:space="preserve"> кто </w:t>
      </w:r>
      <w:proofErr w:type="gramStart"/>
      <w:r w:rsidRPr="001A2FCC">
        <w:rPr>
          <w:color w:val="303F50"/>
          <w:sz w:val="28"/>
          <w:szCs w:val="28"/>
        </w:rPr>
        <w:t>плачет,   </w:t>
      </w:r>
      <w:proofErr w:type="gramEnd"/>
      <w:r w:rsidRPr="001A2FCC">
        <w:rPr>
          <w:color w:val="303F50"/>
          <w:sz w:val="28"/>
          <w:szCs w:val="28"/>
        </w:rPr>
        <w:t>          </w:t>
      </w:r>
      <w:r w:rsidRPr="001A2FCC">
        <w:rPr>
          <w:i/>
          <w:iCs/>
          <w:color w:val="303F50"/>
          <w:sz w:val="28"/>
          <w:szCs w:val="28"/>
        </w:rPr>
        <w:t>вправо, влево, вокруг себя.</w:t>
      </w:r>
    </w:p>
    <w:p w:rsidR="00DB562A" w:rsidRPr="001A2FCC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Не люблю того</w:t>
      </w:r>
      <w:r w:rsidR="002B6C2C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 xml:space="preserve"> кто </w:t>
      </w:r>
      <w:proofErr w:type="gramStart"/>
      <w:r w:rsidRPr="001A2FCC">
        <w:rPr>
          <w:color w:val="303F50"/>
          <w:sz w:val="28"/>
          <w:szCs w:val="28"/>
        </w:rPr>
        <w:t>плачет</w:t>
      </w:r>
      <w:r w:rsidR="002B6C2C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>   </w:t>
      </w:r>
      <w:proofErr w:type="gramEnd"/>
      <w:r w:rsidRPr="001A2FCC">
        <w:rPr>
          <w:color w:val="303F50"/>
          <w:sz w:val="28"/>
          <w:szCs w:val="28"/>
        </w:rPr>
        <w:t>          </w:t>
      </w:r>
      <w:r w:rsidRPr="001A2FCC">
        <w:rPr>
          <w:i/>
          <w:iCs/>
          <w:color w:val="303F50"/>
          <w:sz w:val="28"/>
          <w:szCs w:val="28"/>
        </w:rPr>
        <w:t>То же в положении стоя.</w:t>
      </w:r>
    </w:p>
    <w:p w:rsidR="00DB562A" w:rsidRDefault="00DB562A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r w:rsidRPr="001A2FCC">
        <w:rPr>
          <w:color w:val="303F50"/>
          <w:sz w:val="28"/>
          <w:szCs w:val="28"/>
        </w:rPr>
        <w:t>А люблю того</w:t>
      </w:r>
      <w:r w:rsidR="002B6C2C">
        <w:rPr>
          <w:color w:val="303F50"/>
          <w:sz w:val="28"/>
          <w:szCs w:val="28"/>
        </w:rPr>
        <w:t>,</w:t>
      </w:r>
      <w:r w:rsidRPr="001A2FCC">
        <w:rPr>
          <w:color w:val="303F50"/>
          <w:sz w:val="28"/>
          <w:szCs w:val="28"/>
        </w:rPr>
        <w:t xml:space="preserve"> кто скачет.</w:t>
      </w:r>
    </w:p>
    <w:p w:rsidR="002B6C2C" w:rsidRDefault="002B6C2C" w:rsidP="00DB562A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</w:p>
    <w:p w:rsidR="00FF2C8A" w:rsidRPr="002B6C2C" w:rsidRDefault="00DB562A" w:rsidP="001A2FCC">
      <w:pPr>
        <w:pStyle w:val="a3"/>
        <w:shd w:val="clear" w:color="auto" w:fill="FFFFFF"/>
        <w:spacing w:before="90" w:beforeAutospacing="0" w:after="90" w:afterAutospacing="0" w:line="315" w:lineRule="atLeast"/>
        <w:rPr>
          <w:rFonts w:ascii="Verdana" w:hAnsi="Verdana"/>
          <w:color w:val="303F50"/>
          <w:sz w:val="21"/>
          <w:szCs w:val="21"/>
        </w:rPr>
      </w:pPr>
      <w:r>
        <w:rPr>
          <w:rFonts w:ascii="Verdana" w:hAnsi="Verdana"/>
          <w:color w:val="303F50"/>
          <w:sz w:val="21"/>
          <w:szCs w:val="21"/>
        </w:rPr>
        <w:t> </w:t>
      </w:r>
      <w:r w:rsidR="002B6C2C" w:rsidRPr="001A2FCC">
        <w:rPr>
          <w:b/>
          <w:bCs/>
          <w:color w:val="303F50"/>
          <w:sz w:val="28"/>
          <w:szCs w:val="28"/>
        </w:rPr>
        <w:t>Педагог</w:t>
      </w:r>
      <w:proofErr w:type="gramStart"/>
      <w:r w:rsidR="002B6C2C" w:rsidRPr="001A2FCC">
        <w:rPr>
          <w:b/>
          <w:bCs/>
          <w:color w:val="303F50"/>
          <w:sz w:val="28"/>
          <w:szCs w:val="28"/>
        </w:rPr>
        <w:t xml:space="preserve">: </w:t>
      </w:r>
      <w:r w:rsidR="002B6C2C" w:rsidRPr="002B6C2C">
        <w:rPr>
          <w:color w:val="303F50"/>
          <w:sz w:val="28"/>
          <w:szCs w:val="28"/>
        </w:rPr>
        <w:t>Вот</w:t>
      </w:r>
      <w:proofErr w:type="gramEnd"/>
      <w:r w:rsidR="002B6C2C" w:rsidRPr="002B6C2C">
        <w:rPr>
          <w:color w:val="303F50"/>
          <w:sz w:val="28"/>
          <w:szCs w:val="28"/>
        </w:rPr>
        <w:t xml:space="preserve"> такое интересное путешествие в магазин игрушек!</w:t>
      </w:r>
    </w:p>
    <w:sectPr w:rsidR="00FF2C8A" w:rsidRPr="002B6C2C" w:rsidSect="00BF3C1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CB" w:rsidRDefault="006459CB" w:rsidP="000A0F82">
      <w:pPr>
        <w:spacing w:after="0" w:line="240" w:lineRule="auto"/>
      </w:pPr>
      <w:r>
        <w:separator/>
      </w:r>
    </w:p>
  </w:endnote>
  <w:endnote w:type="continuationSeparator" w:id="0">
    <w:p w:rsidR="006459CB" w:rsidRDefault="006459CB" w:rsidP="000A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913640"/>
      <w:docPartObj>
        <w:docPartGallery w:val="Page Numbers (Bottom of Page)"/>
        <w:docPartUnique/>
      </w:docPartObj>
    </w:sdtPr>
    <w:sdtEndPr/>
    <w:sdtContent>
      <w:p w:rsidR="00BF3C17" w:rsidRDefault="00BF3C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3C17" w:rsidRDefault="00BF3C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CB" w:rsidRDefault="006459CB" w:rsidP="000A0F82">
      <w:pPr>
        <w:spacing w:after="0" w:line="240" w:lineRule="auto"/>
      </w:pPr>
      <w:r>
        <w:separator/>
      </w:r>
    </w:p>
  </w:footnote>
  <w:footnote w:type="continuationSeparator" w:id="0">
    <w:p w:rsidR="006459CB" w:rsidRDefault="006459CB" w:rsidP="000A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6B60"/>
    <w:multiLevelType w:val="hybridMultilevel"/>
    <w:tmpl w:val="4D7E7340"/>
    <w:lvl w:ilvl="0" w:tplc="FC46AC3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941625"/>
    <w:multiLevelType w:val="hybridMultilevel"/>
    <w:tmpl w:val="3074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9E"/>
    <w:rsid w:val="000A0F82"/>
    <w:rsid w:val="000F0153"/>
    <w:rsid w:val="001A2FCC"/>
    <w:rsid w:val="001C7AD4"/>
    <w:rsid w:val="00211DAD"/>
    <w:rsid w:val="002B6C2C"/>
    <w:rsid w:val="002D433E"/>
    <w:rsid w:val="004006FD"/>
    <w:rsid w:val="006459CB"/>
    <w:rsid w:val="00720024"/>
    <w:rsid w:val="007860A3"/>
    <w:rsid w:val="00933CFD"/>
    <w:rsid w:val="0094739E"/>
    <w:rsid w:val="00BE2B86"/>
    <w:rsid w:val="00BF3C17"/>
    <w:rsid w:val="00C97EAE"/>
    <w:rsid w:val="00DB562A"/>
    <w:rsid w:val="00F175E9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CCE42-1067-480B-A2F8-05A54107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B86"/>
    <w:pPr>
      <w:ind w:left="720"/>
      <w:contextualSpacing/>
    </w:pPr>
  </w:style>
  <w:style w:type="table" w:styleId="a5">
    <w:name w:val="Table Grid"/>
    <w:basedOn w:val="a1"/>
    <w:uiPriority w:val="59"/>
    <w:rsid w:val="00BE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0F82"/>
  </w:style>
  <w:style w:type="paragraph" w:styleId="a8">
    <w:name w:val="footer"/>
    <w:basedOn w:val="a"/>
    <w:link w:val="a9"/>
    <w:uiPriority w:val="99"/>
    <w:unhideWhenUsed/>
    <w:rsid w:val="000A0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Никитосик</cp:lastModifiedBy>
  <cp:revision>14</cp:revision>
  <dcterms:created xsi:type="dcterms:W3CDTF">2020-05-06T11:12:00Z</dcterms:created>
  <dcterms:modified xsi:type="dcterms:W3CDTF">2020-05-06T13:31:00Z</dcterms:modified>
</cp:coreProperties>
</file>