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«ДЕТСКО-ЮНОШЕСКИЙ ЦЕНТР»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20"/>
          <w:szCs w:val="20"/>
          <w:lang w:eastAsia="ru-RU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x-none"/>
        </w:rPr>
      </w:pPr>
      <w:r>
        <w:rPr>
          <w:rFonts w:ascii="Times New Roman" w:hAnsi="Times New Roman"/>
          <w:bCs/>
          <w:sz w:val="28"/>
          <w:szCs w:val="28"/>
          <w:lang w:val="x-none" w:eastAsia="x-none"/>
        </w:rPr>
        <w:t>КОНСПЕКТ</w:t>
      </w:r>
      <w:r w:rsidR="001317BD">
        <w:rPr>
          <w:rFonts w:ascii="Times New Roman" w:hAnsi="Times New Roman"/>
          <w:bCs/>
          <w:sz w:val="28"/>
          <w:szCs w:val="28"/>
          <w:lang w:eastAsia="x-none"/>
        </w:rPr>
        <w:t xml:space="preserve"> ДИСТАНЦИОННОГО</w:t>
      </w:r>
      <w:r>
        <w:rPr>
          <w:rFonts w:ascii="Times New Roman" w:hAnsi="Times New Roman"/>
          <w:bCs/>
          <w:sz w:val="28"/>
          <w:szCs w:val="28"/>
          <w:lang w:val="x-none" w:eastAsia="x-none"/>
        </w:rPr>
        <w:t xml:space="preserve"> ЗАНЯТИЯ </w:t>
      </w:r>
    </w:p>
    <w:p w:rsidR="00DE46CC" w:rsidRDefault="00DE46CC" w:rsidP="00DE46C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x-none"/>
        </w:rPr>
      </w:pPr>
    </w:p>
    <w:p w:rsidR="004334E5" w:rsidRDefault="004334E5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«ИТОГОВОЕ ЗАНЯТИЕ</w:t>
      </w:r>
      <w:r w:rsidR="00CD7ED5">
        <w:rPr>
          <w:rFonts w:ascii="Times New Roman" w:hAnsi="Times New Roman"/>
          <w:b/>
          <w:bCs/>
          <w:sz w:val="28"/>
          <w:szCs w:val="28"/>
          <w:lang w:eastAsia="x-none"/>
        </w:rPr>
        <w:t>»</w:t>
      </w:r>
    </w:p>
    <w:p w:rsidR="00CD7ED5" w:rsidRDefault="00CD7ED5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E46CC" w:rsidRDefault="00CD7ED5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DE46C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(по дополнительной общеобразовательной 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общеразвивающей программе «Звездочки»</w:t>
      </w:r>
      <w:r w:rsidR="00A02AE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)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Автор-составитель: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Войтковская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Екатерина Николаевна</w:t>
      </w:r>
      <w:r w:rsidR="00A02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DE46CC" w:rsidRDefault="00DE46CC" w:rsidP="00A02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педагог дополнительного образования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DE46CC" w:rsidTr="00DE46CC">
        <w:trPr>
          <w:trHeight w:val="356"/>
        </w:trPr>
        <w:tc>
          <w:tcPr>
            <w:tcW w:w="2573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Объединение:</w:t>
            </w:r>
          </w:p>
        </w:tc>
        <w:tc>
          <w:tcPr>
            <w:tcW w:w="3198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«Звездочки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DE46CC" w:rsidTr="00DE46CC">
        <w:trPr>
          <w:trHeight w:val="356"/>
        </w:trPr>
        <w:tc>
          <w:tcPr>
            <w:tcW w:w="2573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 детей:</w:t>
            </w:r>
          </w:p>
        </w:tc>
        <w:tc>
          <w:tcPr>
            <w:tcW w:w="3198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6-8лет</w:t>
            </w:r>
          </w:p>
        </w:tc>
      </w:tr>
      <w:tr w:rsidR="00DE46CC" w:rsidTr="00DE46CC">
        <w:trPr>
          <w:trHeight w:val="356"/>
        </w:trPr>
        <w:tc>
          <w:tcPr>
            <w:tcW w:w="2573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обучения:</w:t>
            </w:r>
          </w:p>
        </w:tc>
        <w:tc>
          <w:tcPr>
            <w:tcW w:w="3198" w:type="dxa"/>
            <w:hideMark/>
          </w:tcPr>
          <w:p w:rsidR="00DE46CC" w:rsidRDefault="00DE4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1-й</w:t>
            </w:r>
          </w:p>
        </w:tc>
      </w:tr>
      <w:tr w:rsidR="00160EDF" w:rsidTr="00DE46CC">
        <w:trPr>
          <w:trHeight w:val="325"/>
        </w:trPr>
        <w:tc>
          <w:tcPr>
            <w:tcW w:w="2573" w:type="dxa"/>
            <w:hideMark/>
          </w:tcPr>
          <w:p w:rsidR="00160EDF" w:rsidRDefault="0016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17B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8" w:type="dxa"/>
            <w:hideMark/>
          </w:tcPr>
          <w:p w:rsidR="00160EDF" w:rsidRDefault="0016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  <w:r w:rsidR="00495A8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.05.2020г.</w:t>
            </w:r>
          </w:p>
          <w:p w:rsidR="00160EDF" w:rsidRDefault="0016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160EDF" w:rsidTr="00F51E7B">
        <w:trPr>
          <w:trHeight w:val="313"/>
        </w:trPr>
        <w:tc>
          <w:tcPr>
            <w:tcW w:w="2573" w:type="dxa"/>
          </w:tcPr>
          <w:p w:rsidR="00160EDF" w:rsidRDefault="00160EDF" w:rsidP="0013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</w:tcPr>
          <w:p w:rsidR="00160EDF" w:rsidRDefault="0016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46CC" w:rsidRDefault="00DE46CC" w:rsidP="00DE46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val="x-none" w:eastAsia="x-none"/>
        </w:rPr>
      </w:pPr>
    </w:p>
    <w:p w:rsidR="00DE46CC" w:rsidRDefault="00DE46CC" w:rsidP="00DE46CC">
      <w:pPr>
        <w:spacing w:after="0" w:line="240" w:lineRule="auto"/>
        <w:rPr>
          <w:bCs/>
          <w:sz w:val="28"/>
          <w:szCs w:val="24"/>
          <w:lang w:eastAsia="x-none"/>
        </w:rPr>
      </w:pPr>
    </w:p>
    <w:p w:rsidR="00DE46CC" w:rsidRDefault="00DE46CC" w:rsidP="00DE46CC">
      <w:pPr>
        <w:spacing w:after="0" w:line="240" w:lineRule="auto"/>
        <w:rPr>
          <w:bCs/>
          <w:sz w:val="28"/>
          <w:szCs w:val="24"/>
          <w:lang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eastAsia="x-none"/>
        </w:rPr>
      </w:pPr>
    </w:p>
    <w:p w:rsidR="00DE46CC" w:rsidRDefault="00DE46CC" w:rsidP="00DE46CC">
      <w:pPr>
        <w:spacing w:after="0" w:line="240" w:lineRule="auto"/>
        <w:jc w:val="center"/>
        <w:rPr>
          <w:bCs/>
          <w:sz w:val="28"/>
          <w:szCs w:val="24"/>
          <w:lang w:eastAsia="x-none"/>
        </w:rPr>
      </w:pPr>
    </w:p>
    <w:p w:rsidR="00DE46CC" w:rsidRDefault="00DE46CC" w:rsidP="008F06E3">
      <w:pPr>
        <w:spacing w:after="0" w:line="240" w:lineRule="auto"/>
        <w:rPr>
          <w:bCs/>
          <w:sz w:val="28"/>
          <w:szCs w:val="24"/>
          <w:lang w:eastAsia="x-none"/>
        </w:rPr>
      </w:pPr>
    </w:p>
    <w:p w:rsidR="00DE46CC" w:rsidRDefault="00DE46CC" w:rsidP="00DE46CC">
      <w:pPr>
        <w:spacing w:after="0" w:line="240" w:lineRule="auto"/>
        <w:rPr>
          <w:rFonts w:ascii="Times New Roman" w:hAnsi="Times New Roman"/>
          <w:bCs/>
          <w:sz w:val="28"/>
          <w:szCs w:val="24"/>
          <w:lang w:val="x-none" w:eastAsia="x-none"/>
        </w:rPr>
      </w:pPr>
      <w:r>
        <w:rPr>
          <w:bCs/>
          <w:sz w:val="28"/>
          <w:szCs w:val="24"/>
          <w:lang w:val="x-none" w:eastAsia="x-none"/>
        </w:rPr>
        <w:t xml:space="preserve">                                                   </w:t>
      </w:r>
      <w:r>
        <w:rPr>
          <w:rFonts w:ascii="Times New Roman" w:hAnsi="Times New Roman"/>
          <w:bCs/>
          <w:sz w:val="28"/>
          <w:szCs w:val="24"/>
          <w:lang w:val="x-none" w:eastAsia="x-none"/>
        </w:rPr>
        <w:t>2019-2020 учебный год</w:t>
      </w:r>
    </w:p>
    <w:p w:rsidR="00CD7ED5" w:rsidRDefault="00CD7ED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8F06E3" w:rsidRDefault="00DE46CC" w:rsidP="008F0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770D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 занятия: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38A3">
        <w:rPr>
          <w:rFonts w:ascii="Times New Roman" w:hAnsi="Times New Roman"/>
          <w:b/>
          <w:bCs/>
          <w:sz w:val="28"/>
          <w:szCs w:val="28"/>
          <w:lang w:eastAsia="x-none"/>
        </w:rPr>
        <w:t>«Итоговое занятие</w:t>
      </w:r>
      <w:r w:rsidR="004334E5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</w:p>
    <w:p w:rsidR="00CD7ED5" w:rsidRDefault="00CD7ED5" w:rsidP="008F0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792FF4" w:rsidRPr="00B1371E" w:rsidRDefault="001365CA" w:rsidP="00A02AE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eastAsia="x-none"/>
        </w:rPr>
      </w:pPr>
      <w:r>
        <w:rPr>
          <w:b/>
          <w:bCs/>
          <w:color w:val="000000"/>
          <w:sz w:val="27"/>
          <w:szCs w:val="27"/>
        </w:rPr>
        <w:t>Цель</w:t>
      </w:r>
      <w:r w:rsidR="001317BD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занятия</w:t>
      </w:r>
      <w:r w:rsidRPr="001365CA">
        <w:rPr>
          <w:b/>
          <w:bCs/>
          <w:color w:val="000000"/>
          <w:sz w:val="28"/>
          <w:szCs w:val="28"/>
        </w:rPr>
        <w:t>:</w:t>
      </w:r>
      <w:r w:rsidRPr="001365CA">
        <w:rPr>
          <w:color w:val="000000"/>
          <w:sz w:val="28"/>
          <w:szCs w:val="28"/>
          <w:vertAlign w:val="superscript"/>
        </w:rPr>
        <w:t> </w:t>
      </w:r>
      <w:r w:rsidR="00366FC7">
        <w:rPr>
          <w:bCs/>
          <w:sz w:val="28"/>
          <w:szCs w:val="28"/>
        </w:rPr>
        <w:t>п</w:t>
      </w:r>
      <w:r w:rsidR="00366FC7" w:rsidRPr="00BE2B86">
        <w:rPr>
          <w:bCs/>
          <w:sz w:val="28"/>
          <w:szCs w:val="28"/>
        </w:rPr>
        <w:t xml:space="preserve">ровести </w:t>
      </w:r>
      <w:r w:rsidR="00366FC7">
        <w:rPr>
          <w:bCs/>
          <w:sz w:val="28"/>
          <w:szCs w:val="28"/>
        </w:rPr>
        <w:t xml:space="preserve">занятие </w:t>
      </w:r>
      <w:r w:rsidR="00366FC7" w:rsidRPr="00BE2B86">
        <w:rPr>
          <w:bCs/>
          <w:sz w:val="28"/>
          <w:szCs w:val="28"/>
        </w:rPr>
        <w:t>в игровой форме,</w:t>
      </w:r>
      <w:r w:rsidR="00366FC7" w:rsidRPr="00BE2B86">
        <w:rPr>
          <w:rFonts w:ascii="Verdana" w:hAnsi="Verdana"/>
          <w:bCs/>
          <w:color w:val="303F50"/>
          <w:sz w:val="21"/>
          <w:szCs w:val="21"/>
          <w:shd w:val="clear" w:color="auto" w:fill="FFFFFF"/>
        </w:rPr>
        <w:t xml:space="preserve"> </w:t>
      </w:r>
      <w:r w:rsidR="00366FC7" w:rsidRPr="00BE2B86">
        <w:rPr>
          <w:bCs/>
          <w:color w:val="303F50"/>
          <w:sz w:val="28"/>
          <w:szCs w:val="28"/>
          <w:shd w:val="clear" w:color="auto" w:fill="FFFFFF"/>
        </w:rPr>
        <w:t>развить</w:t>
      </w:r>
      <w:r w:rsidR="00366FC7">
        <w:rPr>
          <w:bCs/>
          <w:color w:val="303F50"/>
          <w:sz w:val="28"/>
          <w:szCs w:val="28"/>
          <w:shd w:val="clear" w:color="auto" w:fill="FFFFFF"/>
        </w:rPr>
        <w:t xml:space="preserve"> их</w:t>
      </w:r>
      <w:r w:rsidR="00366FC7" w:rsidRPr="00BE2B86">
        <w:rPr>
          <w:bCs/>
          <w:color w:val="303F50"/>
          <w:sz w:val="28"/>
          <w:szCs w:val="28"/>
          <w:shd w:val="clear" w:color="auto" w:fill="FFFFFF"/>
        </w:rPr>
        <w:t xml:space="preserve"> воображение, познавательную активность</w:t>
      </w:r>
      <w:r w:rsidR="00366FC7">
        <w:rPr>
          <w:bCs/>
          <w:color w:val="303F50"/>
          <w:sz w:val="28"/>
          <w:szCs w:val="28"/>
          <w:shd w:val="clear" w:color="auto" w:fill="FFFFFF"/>
        </w:rPr>
        <w:t xml:space="preserve">, </w:t>
      </w:r>
      <w:r w:rsidR="00366FC7" w:rsidRPr="00BE2B86">
        <w:rPr>
          <w:bCs/>
          <w:color w:val="303F50"/>
          <w:sz w:val="28"/>
          <w:szCs w:val="28"/>
          <w:shd w:val="clear" w:color="auto" w:fill="FFFFFF"/>
        </w:rPr>
        <w:t>эмоционально</w:t>
      </w:r>
      <w:r w:rsidR="00366FC7">
        <w:rPr>
          <w:bCs/>
          <w:color w:val="303F50"/>
          <w:sz w:val="28"/>
          <w:szCs w:val="28"/>
          <w:shd w:val="clear" w:color="auto" w:fill="FFFFFF"/>
        </w:rPr>
        <w:t>сть</w:t>
      </w:r>
      <w:r w:rsidR="00366FC7" w:rsidRPr="00BE2B86">
        <w:rPr>
          <w:bCs/>
          <w:color w:val="303F50"/>
          <w:sz w:val="28"/>
          <w:szCs w:val="28"/>
          <w:shd w:val="clear" w:color="auto" w:fill="FFFFFF"/>
        </w:rPr>
        <w:t>.</w:t>
      </w:r>
    </w:p>
    <w:p w:rsidR="00DE46CC" w:rsidRDefault="00DE46CC" w:rsidP="00DE4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A02AE9" w:rsidRPr="00A02AE9" w:rsidRDefault="00A02AE9" w:rsidP="00A02AE9">
      <w:pPr>
        <w:pStyle w:val="a3"/>
        <w:numPr>
          <w:ilvl w:val="0"/>
          <w:numId w:val="7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2AE9">
        <w:rPr>
          <w:rFonts w:ascii="Times New Roman" w:eastAsia="Times New Roman" w:hAnsi="Times New Roman"/>
          <w:b/>
          <w:sz w:val="28"/>
          <w:szCs w:val="28"/>
          <w:lang w:eastAsia="ru-RU"/>
        </w:rPr>
        <w:t>Поклон</w:t>
      </w:r>
      <w:r w:rsidR="001365CA" w:rsidRPr="00A02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B38A3" w:rsidRPr="00A02AE9" w:rsidRDefault="008B38A3" w:rsidP="00A02AE9">
      <w:pPr>
        <w:pStyle w:val="a3"/>
        <w:numPr>
          <w:ilvl w:val="0"/>
          <w:numId w:val="7"/>
        </w:num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2AE9">
        <w:rPr>
          <w:rFonts w:ascii="Times New Roman" w:eastAsia="Times New Roman" w:hAnsi="Times New Roman"/>
          <w:b/>
          <w:sz w:val="28"/>
          <w:szCs w:val="28"/>
          <w:lang w:eastAsia="ru-RU"/>
        </w:rPr>
        <w:t>Игровая разминка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Отправляемся в дорогу</w:t>
      </w:r>
      <w:r w:rsidR="00A02A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Маршевый шаг.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Дружно зашагали в ногу.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Вы, ребята, не зевайте,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Веселей шагайте.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Мы красиво тянем ногу                        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Шаг с носка.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Нам легко идти в дорогу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На носочки встанем дружно                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Шаг на полу пальцах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Торопиться нам не нужно                    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руки за головой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Мы на пяточках пойдем                      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Шаг на пятках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Руки за спиной возьмем.                    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руки за спиной, хватом за локти.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А теперь чуть-чуть присядем            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Шаг в полу приседе на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Спину ровную покажем.                    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Полу пальцах, руки в стороны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Сядем дружно до конца                     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Шаг в полном приседе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И пойдем мы не спеша.                     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руки на коленях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 xml:space="preserve">Прыгаем как </w:t>
      </w:r>
      <w:r w:rsidR="00495A85" w:rsidRPr="008B38A3">
        <w:rPr>
          <w:rFonts w:ascii="Times New Roman" w:eastAsia="Times New Roman" w:hAnsi="Times New Roman"/>
          <w:sz w:val="28"/>
          <w:szCs w:val="28"/>
          <w:lang w:eastAsia="ru-RU"/>
        </w:rPr>
        <w:t>мячики,  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 xml:space="preserve">                      </w:t>
      </w:r>
      <w:r w:rsidR="00495A8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Прыжки в полном приседе.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Прыг-скок, прыг-скок,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Девочки и мальчики,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Прыг-скок, прыг-скок.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А теперь большими стали                      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Прыжки на двух ногах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Во весь рост мы прыгать стали              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 продвижением вперёд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На носочках побежали                           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Лёгкий бег на полу пальцах.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="00495A85" w:rsidRPr="008B38A3">
        <w:rPr>
          <w:rFonts w:ascii="Times New Roman" w:eastAsia="Times New Roman" w:hAnsi="Times New Roman"/>
          <w:sz w:val="28"/>
          <w:szCs w:val="28"/>
          <w:lang w:eastAsia="ru-RU"/>
        </w:rPr>
        <w:t>нисколько не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устали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Поскакали по тропинке                          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Подскоки.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Прыг - скок, прыг - скок.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У ребят прямые спинки.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Прыг - скок, прыг - скок.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38A3" w:rsidRPr="00097947" w:rsidRDefault="00097947" w:rsidP="0009794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Игровой этюд «М</w:t>
      </w:r>
      <w:r w:rsidR="008B38A3" w:rsidRPr="000979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агазин игрушек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B38A3" w:rsidRPr="00097947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Pr="000979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Упражнение на восстановление дыхания.</w:t>
      </w:r>
    </w:p>
    <w:p w:rsidR="008B38A3" w:rsidRPr="00097947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Посмотрите в магазине                              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«Пружинка» с наклоном головы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Все игрушки на витрин</w:t>
      </w:r>
      <w:r w:rsidR="00B94811">
        <w:rPr>
          <w:rFonts w:ascii="Times New Roman" w:eastAsia="Times New Roman" w:hAnsi="Times New Roman"/>
          <w:sz w:val="28"/>
          <w:szCs w:val="28"/>
          <w:lang w:eastAsia="ru-RU"/>
        </w:rPr>
        <w:t>е                          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вправо – влево, вперёд – назад.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Заводные зайчики,                                   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Упражнение «удивление».</w:t>
      </w:r>
    </w:p>
    <w:p w:rsid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Куколки и мячики,        </w:t>
      </w:r>
      <w:r w:rsidR="00B94811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               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Попеременное поднимание на полу 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</w:t>
      </w:r>
      <w:r w:rsidR="00B948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пальцы.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Пушистые котята,       </w:t>
      </w:r>
      <w:r w:rsidR="00B94811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Полу пальцы на обе ноги.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Матрёшки, медвежата -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Все на полочках стоят </w:t>
      </w:r>
      <w:r w:rsidR="00B94811">
        <w:rPr>
          <w:rFonts w:ascii="Times New Roman" w:eastAsia="Times New Roman" w:hAnsi="Times New Roman"/>
          <w:sz w:val="28"/>
          <w:szCs w:val="28"/>
          <w:lang w:eastAsia="ru-RU"/>
        </w:rPr>
        <w:t>                           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Зафиксировать положение,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С нами поиграть хотят,</w:t>
      </w:r>
      <w:r w:rsidR="00B94811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      </w:t>
      </w: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стоя на полу пальцах.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94811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                     </w:t>
      </w:r>
      <w:r w:rsidR="00B948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Разворачивая прямые руки ладоням</w:t>
      </w:r>
      <w:r w:rsidR="00B9481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8A3" w:rsidRPr="008B38A3" w:rsidRDefault="00B94811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Pr="00B94811">
        <w:rPr>
          <w:rFonts w:ascii="Times New Roman" w:eastAsia="Times New Roman" w:hAnsi="Times New Roman"/>
          <w:i/>
          <w:sz w:val="28"/>
          <w:szCs w:val="28"/>
          <w:lang w:eastAsia="ru-RU"/>
        </w:rPr>
        <w:t>верх,</w:t>
      </w:r>
    </w:p>
    <w:p w:rsidR="008B38A3" w:rsidRPr="008B38A3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Начинаем мы играть                               </w:t>
      </w:r>
      <w:r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вниз, поднять их через стороны вверх,</w:t>
      </w:r>
    </w:p>
    <w:p w:rsidR="008B38A3" w:rsidRPr="008B38A3" w:rsidRDefault="00B94811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</w:t>
      </w:r>
      <w:r w:rsidR="008B38A3" w:rsidRPr="008B38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 затем опустить вниз.</w:t>
      </w:r>
    </w:p>
    <w:p w:rsidR="00097947" w:rsidRDefault="00097947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8B38A3" w:rsidRPr="00097947" w:rsidRDefault="008B38A3" w:rsidP="0009794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9794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Давайте походим по магазину и посмотрим, какие в нём игрушки.</w:t>
      </w:r>
    </w:p>
    <w:p w:rsidR="008B38A3" w:rsidRPr="00097947" w:rsidRDefault="008B38A3" w:rsidP="000979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47">
        <w:rPr>
          <w:rFonts w:ascii="Times New Roman" w:eastAsia="Times New Roman" w:hAnsi="Times New Roman"/>
          <w:sz w:val="28"/>
          <w:szCs w:val="28"/>
          <w:lang w:eastAsia="ru-RU"/>
        </w:rPr>
        <w:t>Вот солдатики стоят,</w:t>
      </w:r>
    </w:p>
    <w:p w:rsidR="008B38A3" w:rsidRPr="008B38A3" w:rsidRDefault="008B38A3" w:rsidP="000979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Начинается парад,</w:t>
      </w:r>
    </w:p>
    <w:p w:rsidR="008B38A3" w:rsidRPr="008B38A3" w:rsidRDefault="008B38A3" w:rsidP="000979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 пять –</w:t>
      </w:r>
    </w:p>
    <w:p w:rsidR="008B38A3" w:rsidRPr="008B38A3" w:rsidRDefault="008B38A3" w:rsidP="000979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Начинаем мы шагать.</w:t>
      </w:r>
    </w:p>
    <w:p w:rsidR="008B38A3" w:rsidRPr="008B38A3" w:rsidRDefault="008B38A3" w:rsidP="000979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 Эй, скорее посмотрите!</w:t>
      </w:r>
    </w:p>
    <w:p w:rsidR="008B38A3" w:rsidRPr="00097947" w:rsidRDefault="008B38A3" w:rsidP="0009794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947">
        <w:rPr>
          <w:rFonts w:ascii="Times New Roman" w:eastAsia="Times New Roman" w:hAnsi="Times New Roman"/>
          <w:sz w:val="28"/>
          <w:szCs w:val="28"/>
          <w:lang w:eastAsia="ru-RU"/>
        </w:rPr>
        <w:t>Куклы танцевать пошли</w:t>
      </w:r>
      <w:r w:rsidR="000979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38A3" w:rsidRPr="008B38A3" w:rsidRDefault="008B38A3" w:rsidP="000979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Ножки выставляют</w:t>
      </w:r>
      <w:r w:rsidR="0009794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B38A3" w:rsidRPr="008B38A3" w:rsidRDefault="008B38A3" w:rsidP="000979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В гости приглашают.</w:t>
      </w:r>
    </w:p>
    <w:p w:rsidR="008B38A3" w:rsidRPr="008B38A3" w:rsidRDefault="008B38A3" w:rsidP="0009794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1. Позиция рук – подготовительная, Ι, ΙΙ, ΙΙΙ.</w:t>
      </w:r>
    </w:p>
    <w:p w:rsidR="008B38A3" w:rsidRPr="008B38A3" w:rsidRDefault="008B38A3" w:rsidP="0009794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2. Взмах руки в сторону из подготовительной позиции.</w:t>
      </w:r>
    </w:p>
    <w:p w:rsidR="008B38A3" w:rsidRPr="008B38A3" w:rsidRDefault="008B38A3" w:rsidP="0009794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3. Наклоны корпуса вперёд, вправо, влево, руки в ΙΙΙ позиции.</w:t>
      </w:r>
    </w:p>
    <w:p w:rsidR="008B38A3" w:rsidRPr="008B38A3" w:rsidRDefault="008B38A3" w:rsidP="000979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8A3">
        <w:rPr>
          <w:rFonts w:ascii="Times New Roman" w:eastAsia="Times New Roman" w:hAnsi="Times New Roman"/>
          <w:sz w:val="28"/>
          <w:szCs w:val="28"/>
          <w:lang w:eastAsia="ru-RU"/>
        </w:rPr>
        <w:t>4. Два приставных шага в сторону, выставить правую, а затем левую ногу на носок. Подняться на полу пальцы, покружиться переступанием. То же в другую сторону.</w:t>
      </w:r>
    </w:p>
    <w:p w:rsidR="00D827D5" w:rsidRPr="00D827D5" w:rsidRDefault="00D827D5" w:rsidP="008B38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B38A3" w:rsidRPr="00516AB3" w:rsidRDefault="00D827D5" w:rsidP="008B38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0979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7947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8B38A3" w:rsidRPr="00516AB3">
        <w:rPr>
          <w:rFonts w:ascii="Times New Roman" w:eastAsia="Times New Roman" w:hAnsi="Times New Roman"/>
          <w:b/>
          <w:sz w:val="28"/>
          <w:szCs w:val="28"/>
          <w:lang w:eastAsia="ru-RU"/>
        </w:rPr>
        <w:t>гровые этюды, основанные на подвижных игр</w:t>
      </w:r>
      <w:r w:rsidR="008B38A3">
        <w:rPr>
          <w:rFonts w:ascii="Times New Roman" w:eastAsia="Times New Roman" w:hAnsi="Times New Roman"/>
          <w:b/>
          <w:sz w:val="28"/>
          <w:szCs w:val="28"/>
          <w:lang w:eastAsia="ru-RU"/>
        </w:rPr>
        <w:t>ах</w:t>
      </w:r>
    </w:p>
    <w:p w:rsidR="0094715A" w:rsidRPr="0094715A" w:rsidRDefault="0094715A" w:rsidP="0094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4715A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Этюд Мы тоже можем так!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Зимой и летом круглый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урчит в лесу родник.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лесной сторожке здесь живет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Иван Кузьмич – лесник.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Стоит сосновый новый дом,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Крыльцо, балкон, чердак.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будто мы в лесу живем,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Мы поиграем так.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Пастух в лесу трубит в рожок,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Пугается русак.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Сейчас он сделает прыжок…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тоже можем так! </w:t>
      </w:r>
    </w:p>
    <w:p w:rsidR="00097947" w:rsidRDefault="00097947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</w:t>
      </w:r>
      <w:r w:rsidR="008B38A3" w:rsidRPr="0009794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анцевальная комбинация, в основе которой движения, имитирующие пляску испуганного зайчика</w:t>
      </w:r>
      <w:r w:rsidR="008B38A3"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97947" w:rsidRDefault="00097947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Чтоб стать похожим на орла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напугать собак,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Петух расправил два крыла…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тоже можем так!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794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Танцевальный этюд «Петушок».</w:t>
      </w: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715A" w:rsidRDefault="0094715A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Сначала шагом, а потом,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Сменяя бег на шаг,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Конь по мосту идет шажком… </w:t>
      </w:r>
    </w:p>
    <w:p w:rsidR="0094715A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тоже можем так! </w:t>
      </w:r>
    </w:p>
    <w:p w:rsidR="0094715A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09794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Танцевальный этюд «Лошадка»</w:t>
      </w:r>
      <w:r w:rsidR="0094715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Идет медведь, шумит в кустах,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Спускается в овраг,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двух ногах, на двух руках… </w:t>
      </w:r>
    </w:p>
    <w:p w:rsidR="0094715A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тоже можем так!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794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Танцевальный этюд «Медведь»</w:t>
      </w:r>
      <w:r w:rsidR="0094715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715A" w:rsidRDefault="0094715A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лужайке у реки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Пляшут лапки, рожки, </w:t>
      </w:r>
    </w:p>
    <w:p w:rsidR="00097947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Попляши, малыш, и ты </w:t>
      </w:r>
    </w:p>
    <w:p w:rsidR="0094715A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лесной дорожке. </w:t>
      </w:r>
    </w:p>
    <w:p w:rsidR="008B38A3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794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Общая пляска.</w:t>
      </w:r>
      <w:r w:rsidRPr="00792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38A3" w:rsidRDefault="008B38A3" w:rsidP="0094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94715A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Этюд «</w:t>
      </w:r>
      <w:r w:rsidR="0094715A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И</w:t>
      </w:r>
      <w:r w:rsidRPr="0094715A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дем по лесу»</w:t>
      </w:r>
    </w:p>
    <w:p w:rsidR="00C72A97" w:rsidRPr="0094715A" w:rsidRDefault="00C72A97" w:rsidP="00947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C72A97" w:rsidRDefault="008B38A3" w:rsidP="0094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Идем по густому лесу </w:t>
      </w:r>
      <w:r w:rsidR="0094715A" w:rsidRPr="006D5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(дети</w:t>
      </w:r>
      <w:r w:rsidRPr="006D5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выпрямляются, идут осторожно). </w:t>
      </w:r>
    </w:p>
    <w:p w:rsidR="00C72A97" w:rsidRDefault="008B38A3" w:rsidP="0094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Мешают идти ветки (отодвигают руками ветки). </w:t>
      </w:r>
    </w:p>
    <w:p w:rsidR="00C72A97" w:rsidRDefault="008B38A3" w:rsidP="0094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Надо перешагнуть через поваленное дерево </w:t>
      </w:r>
      <w:r w:rsidR="0094715A" w:rsidRPr="006D5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(высоко</w:t>
      </w:r>
      <w:r w:rsidRPr="006D5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поднимают ноги, как бы перешагивая), обойти пень </w:t>
      </w:r>
      <w:r w:rsidR="0094715A" w:rsidRPr="006D5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(останавливаются</w:t>
      </w:r>
      <w:r w:rsidRPr="006D5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обходят по кругу). </w:t>
      </w:r>
    </w:p>
    <w:p w:rsidR="008B38A3" w:rsidRDefault="008B38A3" w:rsidP="00947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5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Вот опять мешают идти ветки (осторожно идут вперед), </w:t>
      </w:r>
      <w:r w:rsidR="00C72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D5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учки в глаза попадают (отодвигают руками ветки, поочередно отводят их в стороны).</w:t>
      </w:r>
    </w:p>
    <w:p w:rsidR="0094715A" w:rsidRDefault="008B38A3" w:rsidP="00097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16A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</w:p>
    <w:sectPr w:rsidR="009471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0E" w:rsidRDefault="00C93D0E" w:rsidP="00A10262">
      <w:pPr>
        <w:spacing w:after="0" w:line="240" w:lineRule="auto"/>
      </w:pPr>
      <w:r>
        <w:separator/>
      </w:r>
    </w:p>
  </w:endnote>
  <w:endnote w:type="continuationSeparator" w:id="0">
    <w:p w:rsidR="00C93D0E" w:rsidRDefault="00C93D0E" w:rsidP="00A1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0E" w:rsidRDefault="00C93D0E" w:rsidP="00A10262">
      <w:pPr>
        <w:spacing w:after="0" w:line="240" w:lineRule="auto"/>
      </w:pPr>
      <w:r>
        <w:separator/>
      </w:r>
    </w:p>
  </w:footnote>
  <w:footnote w:type="continuationSeparator" w:id="0">
    <w:p w:rsidR="00C93D0E" w:rsidRDefault="00C93D0E" w:rsidP="00A1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262" w:rsidRDefault="00A10262">
    <w:pPr>
      <w:pStyle w:val="a7"/>
    </w:pPr>
  </w:p>
  <w:p w:rsidR="00A10262" w:rsidRDefault="00A102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0C9"/>
    <w:multiLevelType w:val="hybridMultilevel"/>
    <w:tmpl w:val="622A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ADD"/>
    <w:multiLevelType w:val="hybridMultilevel"/>
    <w:tmpl w:val="8E70E05E"/>
    <w:lvl w:ilvl="0" w:tplc="E6FCD908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3D15"/>
    <w:multiLevelType w:val="hybridMultilevel"/>
    <w:tmpl w:val="C1DE0D48"/>
    <w:lvl w:ilvl="0" w:tplc="C274641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1FC0564"/>
    <w:multiLevelType w:val="multilevel"/>
    <w:tmpl w:val="E1AC0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D629B"/>
    <w:multiLevelType w:val="multilevel"/>
    <w:tmpl w:val="4A6A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7507B4"/>
    <w:multiLevelType w:val="hybridMultilevel"/>
    <w:tmpl w:val="9AB8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928A7"/>
    <w:multiLevelType w:val="hybridMultilevel"/>
    <w:tmpl w:val="70EC7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E7AEE"/>
    <w:multiLevelType w:val="hybridMultilevel"/>
    <w:tmpl w:val="2B04C2B0"/>
    <w:lvl w:ilvl="0" w:tplc="8500C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C5"/>
    <w:rsid w:val="00097947"/>
    <w:rsid w:val="000C3F82"/>
    <w:rsid w:val="0010026F"/>
    <w:rsid w:val="001206D9"/>
    <w:rsid w:val="00130A78"/>
    <w:rsid w:val="001317BD"/>
    <w:rsid w:val="001365CA"/>
    <w:rsid w:val="00160EDF"/>
    <w:rsid w:val="002466C5"/>
    <w:rsid w:val="00366FC7"/>
    <w:rsid w:val="00372B99"/>
    <w:rsid w:val="003C4C0B"/>
    <w:rsid w:val="004334E5"/>
    <w:rsid w:val="00495A85"/>
    <w:rsid w:val="00516AB3"/>
    <w:rsid w:val="005245AA"/>
    <w:rsid w:val="00537233"/>
    <w:rsid w:val="00591D50"/>
    <w:rsid w:val="005C4016"/>
    <w:rsid w:val="00613D96"/>
    <w:rsid w:val="0064507D"/>
    <w:rsid w:val="006A63EB"/>
    <w:rsid w:val="006D522C"/>
    <w:rsid w:val="00763669"/>
    <w:rsid w:val="00770DC3"/>
    <w:rsid w:val="00792FF4"/>
    <w:rsid w:val="007E039B"/>
    <w:rsid w:val="007F5417"/>
    <w:rsid w:val="008919EA"/>
    <w:rsid w:val="008B38A3"/>
    <w:rsid w:val="008F06E3"/>
    <w:rsid w:val="008F2DDB"/>
    <w:rsid w:val="00911A11"/>
    <w:rsid w:val="0094715A"/>
    <w:rsid w:val="00A02AE9"/>
    <w:rsid w:val="00A10262"/>
    <w:rsid w:val="00A33C4D"/>
    <w:rsid w:val="00A6340E"/>
    <w:rsid w:val="00A719BA"/>
    <w:rsid w:val="00A90631"/>
    <w:rsid w:val="00B1371E"/>
    <w:rsid w:val="00B94811"/>
    <w:rsid w:val="00C72A97"/>
    <w:rsid w:val="00C93D0E"/>
    <w:rsid w:val="00CD7ED5"/>
    <w:rsid w:val="00D827D5"/>
    <w:rsid w:val="00DB551E"/>
    <w:rsid w:val="00DE46CC"/>
    <w:rsid w:val="00E45E9F"/>
    <w:rsid w:val="00EC28D7"/>
    <w:rsid w:val="00F5543C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6FBB"/>
  <w15:docId w15:val="{D47E321F-2E55-46AF-B1B4-B54832E5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6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5CA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317BD"/>
  </w:style>
  <w:style w:type="paragraph" w:styleId="a7">
    <w:name w:val="header"/>
    <w:basedOn w:val="a"/>
    <w:link w:val="a8"/>
    <w:uiPriority w:val="99"/>
    <w:unhideWhenUsed/>
    <w:rsid w:val="00A1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26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262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B13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Никитосик</cp:lastModifiedBy>
  <cp:revision>9</cp:revision>
  <dcterms:created xsi:type="dcterms:W3CDTF">2020-05-27T16:27:00Z</dcterms:created>
  <dcterms:modified xsi:type="dcterms:W3CDTF">2020-05-27T17:33:00Z</dcterms:modified>
</cp:coreProperties>
</file>